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931B" w14:textId="77777777" w:rsidR="006331DB" w:rsidRPr="00EC57EF" w:rsidRDefault="006331DB" w:rsidP="006B2EC0">
      <w:pPr>
        <w:jc w:val="center"/>
        <w:rPr>
          <w:rFonts w:ascii="Times New Roman" w:hAnsi="Times New Roman"/>
          <w:i/>
          <w:iCs/>
          <w:color w:val="2F5496" w:themeColor="accent1" w:themeShade="BF"/>
          <w:sz w:val="20"/>
          <w:szCs w:val="20"/>
        </w:rPr>
      </w:pPr>
    </w:p>
    <w:p w14:paraId="25F234C7" w14:textId="1B5F67C6" w:rsidR="006331DB" w:rsidRPr="00EC57EF" w:rsidRDefault="002A0943" w:rsidP="006B2EC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EC57E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Inter</w:t>
      </w:r>
      <w:r w:rsidR="00A42CA1" w:rsidRPr="00EC57E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cessions</w:t>
      </w:r>
    </w:p>
    <w:p w14:paraId="5020A85C" w14:textId="77777777" w:rsidR="00E36125" w:rsidRPr="00EC57EF" w:rsidRDefault="00E36125" w:rsidP="00BC0434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6C4CD3D1" w14:textId="77777777" w:rsidR="006331DB" w:rsidRPr="00EC57EF" w:rsidRDefault="006331DB" w:rsidP="008635C3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Birthdays</w:t>
      </w:r>
    </w:p>
    <w:p w14:paraId="536D985F" w14:textId="6C0243C9" w:rsidR="008C3141" w:rsidRPr="00EC57EF" w:rsidRDefault="00EC57EF" w:rsidP="00EC57EF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Bill Fall, Cpt. Matthew Swiergosz, Michael Pegorsch, Tim McCullough, Martha Quinn, Jim Mills, Brandon King</w:t>
      </w:r>
    </w:p>
    <w:p w14:paraId="2DEF600B" w14:textId="62FFCA56" w:rsidR="00EC57EF" w:rsidRPr="00EC57EF" w:rsidRDefault="00EC57EF" w:rsidP="00EC57EF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</w:p>
    <w:p w14:paraId="11BDC42E" w14:textId="3E57C90F" w:rsidR="00EC57EF" w:rsidRPr="00EC57EF" w:rsidRDefault="00EC57EF" w:rsidP="00EC57E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Anniversaries</w:t>
      </w:r>
    </w:p>
    <w:p w14:paraId="381BD63A" w14:textId="38D2F0EF" w:rsidR="00EC57EF" w:rsidRPr="00EC57EF" w:rsidRDefault="00EC57EF" w:rsidP="00EC57EF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Diana &amp; Jeff King</w:t>
      </w:r>
    </w:p>
    <w:p w14:paraId="0E580D38" w14:textId="77777777" w:rsidR="00EC57EF" w:rsidRPr="00EC57EF" w:rsidRDefault="00EC57EF" w:rsidP="00EC57EF">
      <w:pP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</w:p>
    <w:p w14:paraId="56FCFB06" w14:textId="77777777" w:rsidR="008C3141" w:rsidRPr="00EC57EF" w:rsidRDefault="008C3141" w:rsidP="008C3141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Hospital/ Sick</w:t>
      </w:r>
    </w:p>
    <w:p w14:paraId="5CC93491" w14:textId="7443379E" w:rsidR="008061B8" w:rsidRPr="00EC57EF" w:rsidRDefault="008061B8" w:rsidP="008C3141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Susan Banister</w:t>
      </w:r>
    </w:p>
    <w:p w14:paraId="705150EE" w14:textId="060F284C" w:rsidR="006B2EC0" w:rsidRPr="00EC57EF" w:rsidRDefault="006B2EC0" w:rsidP="008C3141">
      <w:pP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04481FA9" w14:textId="5FD22434" w:rsidR="006331DB" w:rsidRPr="00EC57EF" w:rsidRDefault="00FD4A16" w:rsidP="008635C3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Continued Care</w:t>
      </w:r>
    </w:p>
    <w:p w14:paraId="6598A71E" w14:textId="270F3376" w:rsidR="00A6226C" w:rsidRPr="00EC57EF" w:rsidRDefault="00A6226C" w:rsidP="00E36125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Nancy Barnd</w:t>
      </w:r>
    </w:p>
    <w:p w14:paraId="1133A608" w14:textId="65DF2BA8" w:rsidR="00D91D3E" w:rsidRPr="00EC57EF" w:rsidRDefault="00A6226C" w:rsidP="00932EAC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Gloria Allen</w:t>
      </w:r>
    </w:p>
    <w:p w14:paraId="0D58CFC6" w14:textId="157C126F" w:rsidR="00724163" w:rsidRPr="00EC57EF" w:rsidRDefault="00E36125" w:rsidP="00FD4A16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Mary DuPraw</w:t>
      </w:r>
    </w:p>
    <w:p w14:paraId="36677EA9" w14:textId="77777777" w:rsidR="001B1C7E" w:rsidRPr="00EC57EF" w:rsidRDefault="001B1C7E" w:rsidP="001B1C7E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Ruth Ann Waniewski</w:t>
      </w:r>
    </w:p>
    <w:p w14:paraId="53DBE831" w14:textId="77777777" w:rsidR="001B1C7E" w:rsidRPr="00EC57EF" w:rsidRDefault="001B1C7E" w:rsidP="00FD4A16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</w:p>
    <w:p w14:paraId="2C16BD50" w14:textId="77777777" w:rsidR="00007051" w:rsidRPr="00EC57EF" w:rsidRDefault="00007051" w:rsidP="00D91D3E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5B12944E" w14:textId="77777777" w:rsidR="00007887" w:rsidRPr="00EC57EF" w:rsidRDefault="00007887" w:rsidP="00E43420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Military</w:t>
      </w:r>
    </w:p>
    <w:p w14:paraId="3D9AB7B4" w14:textId="77777777" w:rsidR="00932EAC" w:rsidRPr="00EC57EF" w:rsidRDefault="00007887" w:rsidP="00E43420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Captain Matthew Swiergosz</w:t>
      </w:r>
      <w:r w:rsidR="00847A14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Sgt. Valerie Thigpen</w:t>
      </w:r>
      <w:r w:rsidR="00847A14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1BD01BD" w14:textId="050CF57D" w:rsidR="00007887" w:rsidRPr="00EC57EF" w:rsidRDefault="00007887" w:rsidP="00E43420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Pvt. Max Elliott</w:t>
      </w:r>
      <w:r w:rsidR="00847A14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SSGT Sean Stuart</w:t>
      </w:r>
      <w:r w:rsidR="008007D6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Trooper Will Kenyon</w:t>
      </w:r>
      <w:r w:rsidR="00847A14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  <w:r w:rsidR="001F67CE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TSgt</w:t>
      </w: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Kenney Dupre</w:t>
      </w:r>
      <w:r w:rsidR="00847A14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A1C Gage Graham</w:t>
      </w:r>
    </w:p>
    <w:p w14:paraId="1BC3C399" w14:textId="77777777" w:rsidR="00FD4A16" w:rsidRPr="00EC57EF" w:rsidRDefault="00FD4A16" w:rsidP="00E43420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40337CDA" w14:textId="7B245D7C" w:rsidR="00FD4A16" w:rsidRPr="00EC57EF" w:rsidRDefault="00957303" w:rsidP="00E4342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Service Ministers</w:t>
      </w:r>
    </w:p>
    <w:p w14:paraId="38BD1A78" w14:textId="27FB4303" w:rsidR="0039529B" w:rsidRPr="00EC57EF" w:rsidRDefault="0039529B" w:rsidP="00E43420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Rector:</w:t>
      </w: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037358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The </w:t>
      </w:r>
      <w:r w:rsidR="00FE5018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Reverend </w:t>
      </w:r>
      <w:r w:rsidR="005252A6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Dr. J. </w:t>
      </w:r>
      <w:r w:rsidR="00037358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Paul</w:t>
      </w:r>
      <w:r w:rsidR="00FE5018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037358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Board</w:t>
      </w:r>
    </w:p>
    <w:p w14:paraId="55D3099E" w14:textId="2DFB98B2" w:rsidR="0039529B" w:rsidRPr="00EC57EF" w:rsidRDefault="0039529B" w:rsidP="00E43420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Director of Music:</w:t>
      </w: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Brad Cresswell</w:t>
      </w:r>
    </w:p>
    <w:p w14:paraId="1C747F6A" w14:textId="7C8DF55C" w:rsidR="00E36125" w:rsidRPr="00EC57EF" w:rsidRDefault="0039529B" w:rsidP="00CF4E1D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Organist:</w:t>
      </w: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037358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Jane</w:t>
      </w:r>
      <w:r w:rsidR="00E36125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037358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Weber</w:t>
      </w:r>
    </w:p>
    <w:p w14:paraId="21727A1C" w14:textId="2499DD46" w:rsidR="00ED09BF" w:rsidRPr="00EC57EF" w:rsidRDefault="00774177" w:rsidP="00E43420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Livestream Engineer</w:t>
      </w:r>
      <w:r w:rsidR="0039529B"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: </w:t>
      </w:r>
      <w:r w:rsidR="00C7557C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Bekah</w:t>
      </w:r>
      <w:r w:rsidR="00EF5B60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C7557C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Vasquez</w:t>
      </w:r>
    </w:p>
    <w:p w14:paraId="434B71AB" w14:textId="49D4397F" w:rsidR="006C418E" w:rsidRPr="00EC57EF" w:rsidRDefault="00774177" w:rsidP="00E43420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Lector</w:t>
      </w:r>
      <w:r w:rsidR="00523788"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:</w:t>
      </w:r>
      <w:r w:rsidR="002F6279"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4D4763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Cynthia</w:t>
      </w:r>
      <w:r w:rsidR="007A3656"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D4763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Beekley</w:t>
      </w:r>
      <w:r w:rsidR="00A6226C"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, 8AM; </w:t>
      </w:r>
      <w:r w:rsidR="004D4763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Martz</w:t>
      </w:r>
      <w:r w:rsidR="003E0058"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Family</w:t>
      </w:r>
      <w:r w:rsidR="00A6226C"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, 10AM</w:t>
      </w:r>
    </w:p>
    <w:p w14:paraId="5F3327C0" w14:textId="5C8A2C1B" w:rsidR="006331DB" w:rsidRPr="00EC57EF" w:rsidRDefault="005D6848" w:rsidP="00302CEC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Chalice Bearer</w:t>
      </w:r>
      <w:r w:rsidR="0039529B"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:</w:t>
      </w:r>
      <w:r w:rsidR="00254147"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CB2EB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Ken</w:t>
      </w:r>
      <w:r w:rsidR="003E2F03"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B2EB9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Robinson</w:t>
      </w:r>
      <w:r w:rsidR="00F47556"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, 8AM</w:t>
      </w:r>
      <w:r w:rsidR="00F47556"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; </w:t>
      </w:r>
      <w:proofErr w:type="spellStart"/>
      <w:r w:rsidR="00CB2EB9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Michhele</w:t>
      </w:r>
      <w:proofErr w:type="spellEnd"/>
      <w:r w:rsidR="003E2F03"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CB2EB9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Alexander</w:t>
      </w:r>
      <w:r w:rsidR="00A6226C"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, 10AM</w:t>
      </w:r>
    </w:p>
    <w:p w14:paraId="29EDDE69" w14:textId="518140E9" w:rsidR="00C7557C" w:rsidRPr="00EC57EF" w:rsidRDefault="005252A6" w:rsidP="00302CEC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Ushers</w:t>
      </w:r>
      <w:r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:</w:t>
      </w:r>
      <w:r w:rsidR="008E4B8C"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F03157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Linda Fayerweather</w:t>
      </w:r>
      <w:r w:rsidR="001F67CE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, Lori Board</w:t>
      </w:r>
    </w:p>
    <w:p w14:paraId="4F893C14" w14:textId="3184964E" w:rsidR="005252A6" w:rsidRPr="00EC57EF" w:rsidRDefault="005252A6" w:rsidP="00302CEC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Altar Guild</w:t>
      </w:r>
      <w:r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:</w:t>
      </w:r>
      <w:r w:rsidR="008E4B8C" w:rsidRPr="00EC57EF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Carol Sachs &amp; Sue Cohen</w:t>
      </w:r>
    </w:p>
    <w:p w14:paraId="5E84F874" w14:textId="77777777" w:rsidR="003E0058" w:rsidRPr="00EC57EF" w:rsidRDefault="003E0058" w:rsidP="00302CEC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</w:p>
    <w:p w14:paraId="5C050E41" w14:textId="5BC9A293" w:rsidR="00C7557C" w:rsidRPr="00EC57EF" w:rsidRDefault="00C7557C" w:rsidP="00C7557C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Altar Flowers</w:t>
      </w:r>
    </w:p>
    <w:p w14:paraId="616ECD72" w14:textId="2201ABD1" w:rsidR="003E2F03" w:rsidRPr="00EC57EF" w:rsidRDefault="003E2F03" w:rsidP="00C7557C">
      <w:pPr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Given in loving memory of B</w:t>
      </w:r>
      <w:r w:rsidR="004D476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etty &amp; Steve Watts by the Watts family.</w:t>
      </w:r>
    </w:p>
    <w:p w14:paraId="2A9E3DA2" w14:textId="13AF347D" w:rsidR="00022CE9" w:rsidRPr="00EC57EF" w:rsidRDefault="00022CE9" w:rsidP="00C7557C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</w:p>
    <w:p w14:paraId="7FCFE824" w14:textId="77777777" w:rsidR="00022CE9" w:rsidRPr="00EC57EF" w:rsidRDefault="00022CE9" w:rsidP="00022CE9">
      <w:pPr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EC57EF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Chancel Flowers</w:t>
      </w:r>
    </w:p>
    <w:p w14:paraId="57D6E064" w14:textId="5885402A" w:rsidR="003E2F03" w:rsidRPr="00EC57EF" w:rsidRDefault="004D4763" w:rsidP="003E2F03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In memory of Joe &amp; Gemma Dorton and George &amp; Betty Abdon by Jim &amp; Cammie Dorton.</w:t>
      </w:r>
      <w:r w:rsidR="007D478A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7D478A" w:rsidRPr="007D478A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In loving memory of Tom </w:t>
      </w:r>
      <w:proofErr w:type="spellStart"/>
      <w:r w:rsidR="007D478A" w:rsidRPr="007D478A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Ehni</w:t>
      </w:r>
      <w:proofErr w:type="spellEnd"/>
      <w:r w:rsidR="007D478A" w:rsidRPr="007D478A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 by his family.</w:t>
      </w:r>
    </w:p>
    <w:p w14:paraId="23363216" w14:textId="77777777" w:rsidR="0006605D" w:rsidRPr="008C3141" w:rsidRDefault="0006605D" w:rsidP="00C7557C">
      <w:pPr>
        <w:jc w:val="center"/>
        <w:rPr>
          <w:rFonts w:ascii="Times New Roman" w:eastAsia="Times New Roman" w:hAnsi="Times New Roman"/>
          <w:color w:val="2F5496" w:themeColor="accent1" w:themeShade="BF"/>
          <w:sz w:val="23"/>
          <w:szCs w:val="23"/>
        </w:rPr>
      </w:pPr>
    </w:p>
    <w:p w14:paraId="444683B7" w14:textId="77777777" w:rsidR="006331DB" w:rsidRPr="00EF2D8C" w:rsidRDefault="006331DB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1C2334CC" w14:textId="41BDA3F7" w:rsidR="006331DB" w:rsidRPr="00EF2D8C" w:rsidRDefault="00CA035B" w:rsidP="00007887">
      <w:pPr>
        <w:rPr>
          <w:rFonts w:cs="Calibri"/>
          <w:i/>
          <w:iCs/>
          <w:color w:val="2F5496" w:themeColor="accent1" w:themeShade="BF"/>
        </w:rPr>
      </w:pPr>
      <w:r>
        <w:rPr>
          <w:rFonts w:cs="Calibri"/>
          <w:i/>
          <w:iCs/>
          <w:color w:val="2F5496" w:themeColor="accent1" w:themeShade="BF"/>
        </w:rPr>
        <w:br w:type="column"/>
      </w:r>
    </w:p>
    <w:p w14:paraId="4B937DF3" w14:textId="77777777" w:rsidR="006331DB" w:rsidRPr="00EF2D8C" w:rsidRDefault="006331DB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1249A8B8" w14:textId="77777777" w:rsidR="006331DB" w:rsidRPr="00EF2D8C" w:rsidRDefault="006331DB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0316F56D" w14:textId="77777777" w:rsidR="002A0943" w:rsidRPr="00EF2D8C" w:rsidRDefault="002A0943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6DA2DA8B" w14:textId="20AAEA48" w:rsidR="002A0943" w:rsidRPr="00EF2D8C" w:rsidRDefault="0085762B" w:rsidP="006331DB">
      <w:pPr>
        <w:jc w:val="center"/>
        <w:rPr>
          <w:rFonts w:cs="Calibri"/>
          <w:i/>
          <w:iCs/>
          <w:color w:val="2F5496" w:themeColor="accent1" w:themeShade="BF"/>
        </w:rPr>
      </w:pPr>
      <w:r>
        <w:rPr>
          <w:rFonts w:cs="Calibri"/>
          <w:i/>
          <w:iCs/>
          <w:noProof/>
          <w:color w:val="2F5496" w:themeColor="accent1" w:themeShade="BF"/>
        </w:rPr>
        <w:drawing>
          <wp:inline distT="0" distB="0" distL="0" distR="0" wp14:anchorId="57EA96A2" wp14:editId="298AB1C2">
            <wp:extent cx="2092960" cy="2414954"/>
            <wp:effectExtent l="0" t="0" r="254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186" cy="241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FE85E" w14:textId="36672176" w:rsidR="002A0943" w:rsidRDefault="002A0943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2D7B8602" w14:textId="76D0C1E8" w:rsidR="00EF2D8C" w:rsidRDefault="00EF2D8C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41ABD08D" w14:textId="776C8105" w:rsidR="00EF2D8C" w:rsidRDefault="00EF2D8C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189E87D1" w14:textId="14CD1F17" w:rsidR="00EF2D8C" w:rsidRDefault="00EF2D8C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1C2E77BF" w14:textId="3DB48B51" w:rsidR="00EF2D8C" w:rsidRDefault="00EF2D8C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52516D5A" w14:textId="18DD081D" w:rsidR="00EF2D8C" w:rsidRDefault="00EF2D8C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728D0205" w14:textId="26937094" w:rsidR="00EF2D8C" w:rsidRDefault="00EF2D8C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0152B3DD" w14:textId="77777777" w:rsidR="00EF2D8C" w:rsidRPr="00EF2D8C" w:rsidRDefault="00EF2D8C" w:rsidP="006331DB">
      <w:pPr>
        <w:jc w:val="center"/>
        <w:rPr>
          <w:rFonts w:cs="Calibri"/>
          <w:i/>
          <w:iCs/>
          <w:color w:val="2F5496" w:themeColor="accent1" w:themeShade="BF"/>
        </w:rPr>
      </w:pPr>
    </w:p>
    <w:p w14:paraId="62D1EEF7" w14:textId="77777777" w:rsidR="002A0943" w:rsidRPr="00EF2D8C" w:rsidRDefault="002A0943" w:rsidP="00C6112F">
      <w:pPr>
        <w:rPr>
          <w:rFonts w:cs="Calibri"/>
          <w:i/>
          <w:iCs/>
          <w:color w:val="2F5496" w:themeColor="accent1" w:themeShade="BF"/>
        </w:rPr>
      </w:pPr>
    </w:p>
    <w:p w14:paraId="331D20CF" w14:textId="77777777" w:rsidR="00397E8B" w:rsidRPr="00EF2D8C" w:rsidRDefault="00397E8B" w:rsidP="006331DB">
      <w:pPr>
        <w:jc w:val="center"/>
        <w:rPr>
          <w:rFonts w:ascii="Times New Roman" w:hAnsi="Times New Roman"/>
          <w:color w:val="2F5496" w:themeColor="accent1" w:themeShade="BF"/>
        </w:rPr>
      </w:pPr>
    </w:p>
    <w:p w14:paraId="7B57E530" w14:textId="77777777" w:rsidR="00397E8B" w:rsidRPr="00EF2D8C" w:rsidRDefault="00397E8B" w:rsidP="006331DB">
      <w:pPr>
        <w:jc w:val="center"/>
        <w:rPr>
          <w:rFonts w:ascii="Times New Roman" w:hAnsi="Times New Roman"/>
          <w:color w:val="2F5496" w:themeColor="accent1" w:themeShade="BF"/>
        </w:rPr>
      </w:pPr>
    </w:p>
    <w:p w14:paraId="48A43EF0" w14:textId="6C162A78" w:rsidR="006331DB" w:rsidRPr="00EF2D8C" w:rsidRDefault="00FE5018" w:rsidP="006331DB">
      <w:pPr>
        <w:jc w:val="center"/>
        <w:rPr>
          <w:rFonts w:ascii="Times New Roman" w:hAnsi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/>
          <w:color w:val="2F5496" w:themeColor="accent1" w:themeShade="BF"/>
          <w:sz w:val="32"/>
          <w:szCs w:val="32"/>
        </w:rPr>
        <w:t>Holy</w:t>
      </w:r>
      <w:r w:rsidR="001B466B">
        <w:rPr>
          <w:rFonts w:ascii="Times New Roman" w:hAnsi="Times New Roman"/>
          <w:color w:val="2F5496" w:themeColor="accent1" w:themeShade="BF"/>
          <w:sz w:val="32"/>
          <w:szCs w:val="32"/>
        </w:rPr>
        <w:t xml:space="preserve"> </w:t>
      </w:r>
      <w:r>
        <w:rPr>
          <w:rFonts w:ascii="Times New Roman" w:hAnsi="Times New Roman"/>
          <w:color w:val="2F5496" w:themeColor="accent1" w:themeShade="BF"/>
          <w:sz w:val="32"/>
          <w:szCs w:val="32"/>
        </w:rPr>
        <w:t>Eucharist, Rite II</w:t>
      </w:r>
    </w:p>
    <w:p w14:paraId="26D15E80" w14:textId="42AE7CBE" w:rsidR="00C938FE" w:rsidRDefault="00EC57EF" w:rsidP="00C938FE">
      <w:pPr>
        <w:jc w:val="center"/>
        <w:rPr>
          <w:rFonts w:ascii="Times New Roman" w:hAnsi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/>
          <w:color w:val="2F5496" w:themeColor="accent1" w:themeShade="BF"/>
          <w:sz w:val="32"/>
          <w:szCs w:val="32"/>
        </w:rPr>
        <w:t>August</w:t>
      </w:r>
      <w:r w:rsidR="00932EAC">
        <w:rPr>
          <w:rFonts w:ascii="Times New Roman" w:hAnsi="Times New Roman"/>
          <w:color w:val="2F5496" w:themeColor="accent1" w:themeShade="BF"/>
          <w:sz w:val="32"/>
          <w:szCs w:val="32"/>
        </w:rPr>
        <w:t xml:space="preserve"> </w:t>
      </w:r>
      <w:r>
        <w:rPr>
          <w:rFonts w:ascii="Times New Roman" w:hAnsi="Times New Roman"/>
          <w:color w:val="2F5496" w:themeColor="accent1" w:themeShade="BF"/>
          <w:sz w:val="32"/>
          <w:szCs w:val="32"/>
        </w:rPr>
        <w:t>1</w:t>
      </w:r>
      <w:r w:rsidR="00EF1E8E">
        <w:rPr>
          <w:rFonts w:ascii="Times New Roman" w:hAnsi="Times New Roman"/>
          <w:color w:val="2F5496" w:themeColor="accent1" w:themeShade="BF"/>
          <w:sz w:val="32"/>
          <w:szCs w:val="32"/>
        </w:rPr>
        <w:t>,</w:t>
      </w:r>
      <w:r w:rsidR="006331DB" w:rsidRPr="00EF2D8C">
        <w:rPr>
          <w:rFonts w:ascii="Times New Roman" w:hAnsi="Times New Roman"/>
          <w:color w:val="2F5496" w:themeColor="accent1" w:themeShade="BF"/>
          <w:sz w:val="32"/>
          <w:szCs w:val="32"/>
        </w:rPr>
        <w:t xml:space="preserve"> 202</w:t>
      </w:r>
      <w:r w:rsidR="003C60B5">
        <w:rPr>
          <w:rFonts w:ascii="Times New Roman" w:hAnsi="Times New Roman"/>
          <w:color w:val="2F5496" w:themeColor="accent1" w:themeShade="BF"/>
          <w:sz w:val="32"/>
          <w:szCs w:val="32"/>
        </w:rPr>
        <w:t>1</w:t>
      </w:r>
    </w:p>
    <w:p w14:paraId="3CEFF0DC" w14:textId="3D31E1C9" w:rsidR="00CA035B" w:rsidRDefault="00EC57EF" w:rsidP="00CA035B">
      <w:pPr>
        <w:jc w:val="center"/>
        <w:rPr>
          <w:rFonts w:ascii="Times New Roman" w:hAnsi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/>
          <w:color w:val="2F5496" w:themeColor="accent1" w:themeShade="BF"/>
          <w:sz w:val="32"/>
          <w:szCs w:val="32"/>
        </w:rPr>
        <w:t>Tenth</w:t>
      </w:r>
      <w:r w:rsidR="00BC0434">
        <w:rPr>
          <w:rFonts w:ascii="Times New Roman" w:hAnsi="Times New Roman"/>
          <w:color w:val="2F5496" w:themeColor="accent1" w:themeShade="BF"/>
          <w:sz w:val="32"/>
          <w:szCs w:val="32"/>
        </w:rPr>
        <w:t xml:space="preserve"> Sunday After</w:t>
      </w:r>
      <w:r w:rsidR="00E36125">
        <w:rPr>
          <w:rFonts w:ascii="Times New Roman" w:hAnsi="Times New Roman"/>
          <w:color w:val="2F5496" w:themeColor="accent1" w:themeShade="BF"/>
          <w:sz w:val="32"/>
          <w:szCs w:val="32"/>
        </w:rPr>
        <w:t xml:space="preserve"> Pentecost</w:t>
      </w:r>
    </w:p>
    <w:p w14:paraId="5D78BCFA" w14:textId="0EDEA0B0" w:rsidR="00DC3AE4" w:rsidRDefault="00DC3AE4" w:rsidP="00CA035B">
      <w:pPr>
        <w:jc w:val="center"/>
        <w:rPr>
          <w:rFonts w:ascii="Times New Roman" w:hAnsi="Times New Roman"/>
          <w:color w:val="2F5496" w:themeColor="accent1" w:themeShade="BF"/>
          <w:sz w:val="32"/>
          <w:szCs w:val="32"/>
        </w:rPr>
      </w:pPr>
    </w:p>
    <w:p w14:paraId="404D3176" w14:textId="6C6F3FE6" w:rsidR="005252A6" w:rsidRDefault="005252A6" w:rsidP="00CA035B">
      <w:pPr>
        <w:jc w:val="center"/>
        <w:rPr>
          <w:rFonts w:ascii="Times New Roman" w:hAnsi="Times New Roman"/>
          <w:color w:val="2F5496" w:themeColor="accent1" w:themeShade="BF"/>
          <w:sz w:val="32"/>
          <w:szCs w:val="32"/>
        </w:rPr>
      </w:pPr>
    </w:p>
    <w:p w14:paraId="02F35810" w14:textId="4C861AE1" w:rsidR="005252A6" w:rsidRDefault="005252A6" w:rsidP="00CA035B">
      <w:pPr>
        <w:jc w:val="center"/>
        <w:rPr>
          <w:rFonts w:ascii="Times New Roman" w:hAnsi="Times New Roman"/>
          <w:color w:val="2F5496" w:themeColor="accent1" w:themeShade="BF"/>
          <w:sz w:val="32"/>
          <w:szCs w:val="32"/>
        </w:rPr>
      </w:pPr>
    </w:p>
    <w:p w14:paraId="4FC20501" w14:textId="6146CAFB" w:rsidR="005252A6" w:rsidRDefault="005252A6">
      <w:pPr>
        <w:rPr>
          <w:rFonts w:ascii="Times New Roman" w:hAnsi="Times New Roman"/>
          <w:color w:val="2F5496" w:themeColor="accent1" w:themeShade="BF"/>
          <w:sz w:val="32"/>
          <w:szCs w:val="32"/>
        </w:rPr>
      </w:pPr>
      <w:r>
        <w:rPr>
          <w:rFonts w:ascii="Times New Roman" w:hAnsi="Times New Roman"/>
          <w:color w:val="2F5496" w:themeColor="accent1" w:themeShade="BF"/>
          <w:sz w:val="32"/>
          <w:szCs w:val="32"/>
        </w:rPr>
        <w:br w:type="page"/>
      </w:r>
    </w:p>
    <w:p w14:paraId="73E5F44B" w14:textId="7787076F" w:rsidR="005252A6" w:rsidRDefault="005252A6" w:rsidP="005252A6">
      <w:pPr>
        <w:tabs>
          <w:tab w:val="right" w:pos="6750"/>
        </w:tabs>
        <w:autoSpaceDE w:val="0"/>
        <w:autoSpaceDN w:val="0"/>
        <w:adjustRightInd w:val="0"/>
        <w:snapToGrid w:val="0"/>
        <w:ind w:left="270"/>
        <w:contextualSpacing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lastRenderedPageBreak/>
        <w:t xml:space="preserve">Order of Service for </w:t>
      </w:r>
      <w:r w:rsidR="00EC57EF">
        <w:rPr>
          <w:rFonts w:asciiTheme="minorHAnsi" w:hAnsiTheme="minorHAnsi" w:cstheme="minorHAnsi"/>
          <w:b/>
          <w:bCs/>
          <w:color w:val="000000"/>
          <w:sz w:val="23"/>
          <w:szCs w:val="23"/>
        </w:rPr>
        <w:t>August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="00EC57EF">
        <w:rPr>
          <w:rFonts w:asciiTheme="minorHAnsi" w:hAnsiTheme="minorHAnsi" w:cstheme="minorHAnsi"/>
          <w:b/>
          <w:bCs/>
          <w:color w:val="000000"/>
          <w:sz w:val="23"/>
          <w:szCs w:val="23"/>
        </w:rPr>
        <w:t>1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, 20</w:t>
      </w:r>
      <w:r w:rsidR="00727363">
        <w:rPr>
          <w:rFonts w:asciiTheme="minorHAnsi" w:hAnsiTheme="minorHAnsi" w:cstheme="minorHAnsi"/>
          <w:b/>
          <w:bCs/>
          <w:color w:val="000000"/>
          <w:sz w:val="23"/>
          <w:szCs w:val="23"/>
        </w:rPr>
        <w:t>21</w:t>
      </w:r>
    </w:p>
    <w:p w14:paraId="2E997996" w14:textId="43FF8DCF" w:rsidR="005252A6" w:rsidRPr="005252A6" w:rsidRDefault="005252A6" w:rsidP="005252A6">
      <w:pPr>
        <w:rPr>
          <w:rFonts w:ascii="Times New Roman" w:hAnsi="Times New Roman"/>
          <w:color w:val="2F5496" w:themeColor="accent1" w:themeShade="BF"/>
          <w:sz w:val="32"/>
          <w:szCs w:val="32"/>
        </w:rPr>
      </w:pPr>
    </w:p>
    <w:p w14:paraId="26A2EF82" w14:textId="7CCDE1C0" w:rsidR="0092264C" w:rsidRDefault="0092264C" w:rsidP="005252A6">
      <w:pPr>
        <w:rPr>
          <w:rFonts w:asciiTheme="minorHAnsi" w:hAnsiTheme="minorHAnsi" w:cstheme="minorHAnsi"/>
          <w:color w:val="000000"/>
          <w:sz w:val="23"/>
          <w:szCs w:val="23"/>
        </w:rPr>
      </w:pPr>
    </w:p>
    <w:p w14:paraId="13CC477D" w14:textId="728D77BE" w:rsidR="00D71647" w:rsidRPr="005252A6" w:rsidRDefault="00D71647" w:rsidP="005252A6">
      <w:pPr>
        <w:rPr>
          <w:rFonts w:asciiTheme="minorHAnsi" w:eastAsia="Times New Roman" w:hAnsiTheme="minorHAnsi" w:cstheme="minorHAnsi"/>
          <w:sz w:val="23"/>
          <w:szCs w:val="23"/>
        </w:rPr>
      </w:pPr>
      <w:r w:rsidRPr="007376DD">
        <w:rPr>
          <w:rFonts w:asciiTheme="minorHAnsi" w:hAnsiTheme="minorHAnsi" w:cstheme="minorHAnsi"/>
          <w:color w:val="000000"/>
          <w:sz w:val="23"/>
          <w:szCs w:val="23"/>
        </w:rPr>
        <w:t>Prelude:</w:t>
      </w:r>
      <w:r w:rsidR="00A76546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183F38" w:rsidRPr="00183F38">
        <w:rPr>
          <w:rFonts w:asciiTheme="minorHAnsi" w:hAnsiTheme="minorHAnsi" w:cstheme="minorHAnsi"/>
          <w:color w:val="000000" w:themeColor="text1"/>
          <w:sz w:val="23"/>
          <w:szCs w:val="23"/>
        </w:rPr>
        <w:t>Little Prelude</w:t>
      </w:r>
      <w:r w:rsidR="00EB13AB" w:rsidRPr="00183F3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183F38" w:rsidRPr="00183F38">
        <w:rPr>
          <w:rFonts w:asciiTheme="minorHAnsi" w:hAnsiTheme="minorHAnsi" w:cstheme="minorHAnsi"/>
          <w:color w:val="000000" w:themeColor="text1"/>
          <w:sz w:val="23"/>
          <w:szCs w:val="23"/>
        </w:rPr>
        <w:t>and Fugue in</w:t>
      </w:r>
      <w:r w:rsidR="00EB13AB" w:rsidRPr="00183F3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="00183F38" w:rsidRPr="00183F38">
        <w:rPr>
          <w:rFonts w:asciiTheme="minorHAnsi" w:hAnsiTheme="minorHAnsi" w:cstheme="minorHAnsi"/>
          <w:color w:val="000000" w:themeColor="text1"/>
          <w:sz w:val="23"/>
          <w:szCs w:val="23"/>
        </w:rPr>
        <w:t>B</w:t>
      </w:r>
      <w:r w:rsidR="00183F38" w:rsidRPr="00183F38">
        <w:rPr>
          <w:rFonts w:ascii="Segoe UI Symbol" w:hAnsi="Segoe UI Symbol" w:cs="Segoe UI Symbol"/>
          <w:color w:val="000000" w:themeColor="text1"/>
          <w:sz w:val="23"/>
          <w:szCs w:val="23"/>
        </w:rPr>
        <w:t>♭</w:t>
      </w:r>
      <w:r w:rsidR="00183F38" w:rsidRPr="00183F38">
        <w:rPr>
          <w:rFonts w:asciiTheme="minorHAnsi" w:hAnsiTheme="minorHAnsi" w:cs="Segoe UI Symbol"/>
          <w:color w:val="000000" w:themeColor="text1"/>
          <w:sz w:val="23"/>
          <w:szCs w:val="23"/>
        </w:rPr>
        <w:t xml:space="preserve"> </w:t>
      </w:r>
      <w:r w:rsidR="00183F38" w:rsidRPr="00183F3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Major  </w:t>
      </w:r>
      <w:r w:rsidR="00183F3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                       JS Bach</w:t>
      </w:r>
      <w:r w:rsidR="00183F38" w:rsidRPr="00183F3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                            </w:t>
      </w:r>
      <w:r w:rsidR="00EB13AB" w:rsidRPr="00183F3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                          </w:t>
      </w:r>
      <w:r w:rsidR="00183F38" w:rsidRPr="00183F3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          </w:t>
      </w:r>
      <w:r w:rsidR="00183F3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  </w:t>
      </w:r>
    </w:p>
    <w:p w14:paraId="1EDF414E" w14:textId="230F0487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ab/>
      </w:r>
    </w:p>
    <w:p w14:paraId="256D8A48" w14:textId="6027AE5A" w:rsidR="00D71647" w:rsidRDefault="00D71647" w:rsidP="00E438F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b/>
          <w:bCs/>
          <w:color w:val="000000"/>
          <w:sz w:val="23"/>
          <w:szCs w:val="23"/>
        </w:rPr>
        <w:t>The Word of God</w:t>
      </w:r>
    </w:p>
    <w:p w14:paraId="12440AD8" w14:textId="6F93CB7A" w:rsidR="00E438FC" w:rsidRPr="005252A6" w:rsidRDefault="00E438FC" w:rsidP="00E438F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1B18CEE6" w14:textId="028D1D9B" w:rsidR="002F7A57" w:rsidRDefault="002F7A57" w:rsidP="0052395F">
      <w:pPr>
        <w:tabs>
          <w:tab w:val="right" w:pos="6750"/>
        </w:tabs>
        <w:autoSpaceDE w:val="0"/>
        <w:autoSpaceDN w:val="0"/>
        <w:adjustRightInd w:val="0"/>
        <w:ind w:left="5760" w:hanging="576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Processional: </w:t>
      </w:r>
      <w:r>
        <w:rPr>
          <w:rFonts w:asciiTheme="minorHAnsi" w:hAnsiTheme="minorHAnsi" w:cstheme="minorHAnsi"/>
          <w:color w:val="000000"/>
          <w:sz w:val="23"/>
          <w:szCs w:val="23"/>
        </w:rPr>
        <w:t>Glorious Things of Thee are Spoken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 (vs. 1</w:t>
      </w:r>
      <w:r>
        <w:rPr>
          <w:rFonts w:asciiTheme="minorHAnsi" w:hAnsiTheme="minorHAnsi" w:cstheme="minorHAnsi"/>
          <w:color w:val="000000"/>
          <w:sz w:val="23"/>
          <w:szCs w:val="23"/>
        </w:rPr>
        <w:t>&amp;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4) 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>H</w:t>
      </w:r>
      <w:r>
        <w:rPr>
          <w:rFonts w:asciiTheme="minorHAnsi" w:hAnsiTheme="minorHAnsi" w:cstheme="minorHAnsi"/>
          <w:color w:val="000000"/>
          <w:sz w:val="23"/>
          <w:szCs w:val="23"/>
        </w:rPr>
        <w:t>522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</w:t>
      </w:r>
    </w:p>
    <w:p w14:paraId="34685451" w14:textId="63CCCEB1" w:rsidR="005252A6" w:rsidRDefault="00D71647" w:rsidP="00E438F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Salutation</w:t>
      </w:r>
      <w:r w:rsidR="00016CAF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  </w:t>
      </w:r>
      <w:r w:rsidR="00727363">
        <w:rPr>
          <w:rFonts w:asciiTheme="minorHAnsi" w:hAnsiTheme="minorHAnsi" w:cstheme="minorHAnsi"/>
          <w:color w:val="000000"/>
          <w:sz w:val="23"/>
          <w:szCs w:val="23"/>
        </w:rPr>
        <w:t xml:space="preserve">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BCP 355                                                           Gloria</w:t>
      </w:r>
      <w:r w:rsidR="00016CAF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  </w:t>
      </w:r>
      <w:r w:rsidR="00727363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2F7A57">
        <w:rPr>
          <w:rFonts w:asciiTheme="minorHAnsi" w:hAnsiTheme="minorHAnsi" w:cstheme="minorHAnsi"/>
          <w:color w:val="000000"/>
          <w:sz w:val="23"/>
          <w:szCs w:val="23"/>
        </w:rPr>
        <w:t>S280</w:t>
      </w:r>
    </w:p>
    <w:p w14:paraId="40B63294" w14:textId="57422E76" w:rsidR="00D71647" w:rsidRPr="00E72018" w:rsidRDefault="00D71647" w:rsidP="00E438F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The Collect</w:t>
      </w:r>
      <w:r w:rsidR="00016CAF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  </w:t>
      </w:r>
      <w:r w:rsidR="00727363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BCP 229</w:t>
      </w:r>
    </w:p>
    <w:p w14:paraId="4794735D" w14:textId="6870BF9F" w:rsidR="00D71647" w:rsidRPr="00E72018" w:rsidRDefault="00D71647" w:rsidP="00E438FC">
      <w:pPr>
        <w:tabs>
          <w:tab w:val="left" w:pos="5760"/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First Lesson: </w:t>
      </w:r>
      <w:r w:rsidR="00016CAF" w:rsidRPr="00E72018">
        <w:rPr>
          <w:rFonts w:asciiTheme="minorHAnsi" w:hAnsiTheme="minorHAnsi" w:cstheme="minorHAnsi"/>
          <w:color w:val="000000"/>
          <w:sz w:val="23"/>
          <w:szCs w:val="23"/>
        </w:rPr>
        <w:t>2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Samuel </w:t>
      </w:r>
      <w:r w:rsidR="00910B7C">
        <w:rPr>
          <w:rFonts w:asciiTheme="minorHAnsi" w:hAnsiTheme="minorHAnsi" w:cstheme="minorHAnsi"/>
          <w:color w:val="000000"/>
          <w:sz w:val="23"/>
          <w:szCs w:val="23"/>
        </w:rPr>
        <w:t>11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: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>26</w:t>
      </w:r>
      <w:r w:rsidR="00016CAF" w:rsidRPr="00E72018">
        <w:rPr>
          <w:rFonts w:asciiTheme="minorHAnsi" w:hAnsiTheme="minorHAnsi" w:cstheme="minorHAnsi"/>
          <w:color w:val="000000"/>
          <w:sz w:val="23"/>
          <w:szCs w:val="23"/>
        </w:rPr>
        <w:t>-</w:t>
      </w:r>
      <w:r w:rsidR="00EB13AB">
        <w:rPr>
          <w:rFonts w:asciiTheme="minorHAnsi" w:hAnsiTheme="minorHAnsi" w:cstheme="minorHAnsi"/>
          <w:color w:val="000000"/>
          <w:sz w:val="23"/>
          <w:szCs w:val="23"/>
        </w:rPr>
        <w:t>1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>2:13</w:t>
      </w:r>
      <w:proofErr w:type="gramStart"/>
      <w:r w:rsidR="00183F38">
        <w:rPr>
          <w:rFonts w:asciiTheme="minorHAnsi" w:hAnsiTheme="minorHAnsi" w:cstheme="minorHAnsi"/>
          <w:color w:val="000000"/>
          <w:sz w:val="23"/>
          <w:szCs w:val="23"/>
        </w:rPr>
        <w:t>a</w:t>
      </w:r>
      <w:proofErr w:type="gramEnd"/>
      <w:r w:rsidR="00EB13AB">
        <w:rPr>
          <w:rFonts w:asciiTheme="minorHAnsi" w:hAnsiTheme="minorHAnsi" w:cstheme="minorHAnsi"/>
          <w:color w:val="000000"/>
          <w:sz w:val="23"/>
          <w:szCs w:val="23"/>
        </w:rPr>
        <w:t xml:space="preserve">         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Insert</w:t>
      </w:r>
    </w:p>
    <w:p w14:paraId="069B6244" w14:textId="0907D39B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Psalm 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>51:1-13</w:t>
      </w:r>
      <w:r w:rsidR="00016CAF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</w:t>
      </w:r>
      <w:r w:rsidR="00727363">
        <w:rPr>
          <w:rFonts w:asciiTheme="minorHAnsi" w:hAnsiTheme="minorHAnsi" w:cstheme="minorHAnsi"/>
          <w:color w:val="000000"/>
          <w:sz w:val="23"/>
          <w:szCs w:val="23"/>
        </w:rPr>
        <w:t xml:space="preserve">      </w:t>
      </w:r>
      <w:r w:rsidR="00910B7C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Insert</w:t>
      </w:r>
    </w:p>
    <w:p w14:paraId="5FA76496" w14:textId="1DC24FA1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Second Lesson: </w:t>
      </w:r>
      <w:r w:rsidR="00C86337" w:rsidRPr="00E72018">
        <w:rPr>
          <w:rFonts w:asciiTheme="minorHAnsi" w:hAnsiTheme="minorHAnsi" w:cstheme="minorHAnsi"/>
          <w:color w:val="000000"/>
          <w:sz w:val="23"/>
          <w:szCs w:val="23"/>
        </w:rPr>
        <w:t>Ephesians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>4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:</w:t>
      </w:r>
      <w:r w:rsidR="00EB13AB">
        <w:rPr>
          <w:rFonts w:asciiTheme="minorHAnsi" w:hAnsiTheme="minorHAnsi" w:cstheme="minorHAnsi"/>
          <w:color w:val="000000"/>
          <w:sz w:val="23"/>
          <w:szCs w:val="23"/>
        </w:rPr>
        <w:t>1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-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>16</w:t>
      </w:r>
      <w:r w:rsidR="00511EA6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C86337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727363">
        <w:rPr>
          <w:rFonts w:asciiTheme="minorHAnsi" w:hAnsiTheme="minorHAnsi" w:cstheme="minorHAnsi"/>
          <w:color w:val="000000"/>
          <w:sz w:val="23"/>
          <w:szCs w:val="23"/>
        </w:rPr>
        <w:t xml:space="preserve">   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Insert</w:t>
      </w:r>
    </w:p>
    <w:p w14:paraId="7124648D" w14:textId="685EEB2C" w:rsidR="002F7A57" w:rsidRDefault="002F7A5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Sequence: </w:t>
      </w:r>
      <w:r>
        <w:rPr>
          <w:rFonts w:asciiTheme="minorHAnsi" w:hAnsiTheme="minorHAnsi" w:cstheme="minorHAnsi"/>
          <w:color w:val="000000"/>
          <w:sz w:val="23"/>
          <w:szCs w:val="23"/>
        </w:rPr>
        <w:t>Guide Me, O Thou Great Jehovah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 (vs. 1</w:t>
      </w:r>
      <w:r>
        <w:rPr>
          <w:rFonts w:asciiTheme="minorHAnsi" w:hAnsiTheme="minorHAnsi" w:cstheme="minorHAnsi"/>
          <w:color w:val="000000"/>
          <w:sz w:val="23"/>
          <w:szCs w:val="23"/>
        </w:rPr>
        <w:t>&amp;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4)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>H</w:t>
      </w:r>
      <w:r>
        <w:rPr>
          <w:rFonts w:asciiTheme="minorHAnsi" w:hAnsiTheme="minorHAnsi" w:cstheme="minorHAnsi"/>
          <w:color w:val="000000"/>
          <w:sz w:val="23"/>
          <w:szCs w:val="23"/>
        </w:rPr>
        <w:t>690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14:paraId="5EAFA460" w14:textId="7B86B8DB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Gospel: </w:t>
      </w:r>
      <w:r w:rsidR="00910B7C">
        <w:rPr>
          <w:rFonts w:asciiTheme="minorHAnsi" w:hAnsiTheme="minorHAnsi" w:cstheme="minorHAnsi"/>
          <w:color w:val="000000"/>
          <w:sz w:val="23"/>
          <w:szCs w:val="23"/>
        </w:rPr>
        <w:t>John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910B7C">
        <w:rPr>
          <w:rFonts w:asciiTheme="minorHAnsi" w:hAnsiTheme="minorHAnsi" w:cstheme="minorHAnsi"/>
          <w:color w:val="000000"/>
          <w:sz w:val="23"/>
          <w:szCs w:val="23"/>
        </w:rPr>
        <w:t>6: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>24</w:t>
      </w:r>
      <w:r w:rsidR="00910B7C">
        <w:rPr>
          <w:rFonts w:asciiTheme="minorHAnsi" w:hAnsiTheme="minorHAnsi" w:cstheme="minorHAnsi"/>
          <w:color w:val="000000"/>
          <w:sz w:val="23"/>
          <w:szCs w:val="23"/>
        </w:rPr>
        <w:t>-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>35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</w:t>
      </w:r>
      <w:r w:rsidR="00727363">
        <w:rPr>
          <w:rFonts w:asciiTheme="minorHAnsi" w:hAnsiTheme="minorHAnsi" w:cstheme="minorHAnsi"/>
          <w:color w:val="000000"/>
          <w:sz w:val="23"/>
          <w:szCs w:val="23"/>
        </w:rPr>
        <w:t xml:space="preserve">      </w:t>
      </w:r>
      <w:r w:rsidR="00910B7C">
        <w:rPr>
          <w:rFonts w:asciiTheme="minorHAnsi" w:hAnsiTheme="minorHAnsi" w:cstheme="minorHAnsi"/>
          <w:color w:val="000000"/>
          <w:sz w:val="23"/>
          <w:szCs w:val="23"/>
        </w:rPr>
        <w:t xml:space="preserve">            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Insert</w:t>
      </w:r>
    </w:p>
    <w:p w14:paraId="2A294EF4" w14:textId="5BF56796" w:rsidR="005252A6" w:rsidRDefault="00D71647" w:rsidP="00E438F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Sermon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 xml:space="preserve">  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="00B44FE8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  </w:t>
      </w:r>
      <w:r w:rsidR="00A9121C">
        <w:rPr>
          <w:rFonts w:asciiTheme="minorHAnsi" w:hAnsiTheme="minorHAnsi" w:cstheme="minorHAnsi"/>
          <w:color w:val="000000"/>
          <w:sz w:val="23"/>
          <w:szCs w:val="23"/>
        </w:rPr>
        <w:t xml:space="preserve">The Rev. Dr. J. </w:t>
      </w:r>
      <w:r w:rsidR="00EB13AB">
        <w:rPr>
          <w:rFonts w:asciiTheme="minorHAnsi" w:hAnsiTheme="minorHAnsi" w:cstheme="minorHAnsi"/>
          <w:color w:val="000000"/>
          <w:sz w:val="23"/>
          <w:szCs w:val="23"/>
        </w:rPr>
        <w:t>Paul</w:t>
      </w:r>
      <w:r w:rsidR="00B44FE8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EB13AB">
        <w:rPr>
          <w:rFonts w:asciiTheme="minorHAnsi" w:hAnsiTheme="minorHAnsi" w:cstheme="minorHAnsi"/>
          <w:color w:val="000000"/>
          <w:sz w:val="23"/>
          <w:szCs w:val="23"/>
        </w:rPr>
        <w:t>Board</w:t>
      </w:r>
    </w:p>
    <w:p w14:paraId="4FCDB710" w14:textId="33E09B3C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Nicene Creed</w:t>
      </w:r>
      <w:r w:rsidR="00511EA6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511EA6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  </w:t>
      </w:r>
      <w:r w:rsidR="00727363"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BCP 358</w:t>
      </w:r>
    </w:p>
    <w:p w14:paraId="47558B8F" w14:textId="2C1A4DE0" w:rsidR="00D71647" w:rsidRPr="00E72018" w:rsidRDefault="0032376E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8E4B8C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81636" wp14:editId="7E3F6AD4">
                <wp:simplePos x="0" y="0"/>
                <wp:positionH relativeFrom="column">
                  <wp:posOffset>5846445</wp:posOffset>
                </wp:positionH>
                <wp:positionV relativeFrom="paragraph">
                  <wp:posOffset>190500</wp:posOffset>
                </wp:positionV>
                <wp:extent cx="2943225" cy="1668780"/>
                <wp:effectExtent l="0" t="0" r="15875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CE61B" w14:textId="53746E8D" w:rsidR="00D233A8" w:rsidRPr="00D233A8" w:rsidRDefault="00D233A8" w:rsidP="00D233A8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33A8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>Blessing of The Backpacks</w:t>
                            </w:r>
                          </w:p>
                          <w:p w14:paraId="6CDBCF3D" w14:textId="2611A624" w:rsidR="00D233A8" w:rsidRPr="00D233A8" w:rsidRDefault="004870CF" w:rsidP="00D233A8">
                            <w:r w:rsidRPr="004870CF">
                              <w:t>It's that time of year again: Back to School! Let us send our kids back with a prayer of protection on August 15, during the 10:00 service. Please let Ana Ashton (ana.k.ashton@gmail.com) know</w:t>
                            </w:r>
                            <w:r w:rsidR="002B4B30">
                              <w:t xml:space="preserve"> by August 8</w:t>
                            </w:r>
                            <w:r w:rsidRPr="004870CF">
                              <w:t xml:space="preserve"> if your child will be able to participate.</w:t>
                            </w:r>
                          </w:p>
                          <w:p w14:paraId="42033730" w14:textId="3243CA6C" w:rsidR="00D233A8" w:rsidRPr="00D233A8" w:rsidRDefault="00D233A8" w:rsidP="00D233A8"/>
                          <w:p w14:paraId="74E651FF" w14:textId="71F40166" w:rsidR="00B0357D" w:rsidRDefault="00B0357D" w:rsidP="00B03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816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60.35pt;margin-top:15pt;width:231.75pt;height:1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" fillcolor="white [3201]" strokeweight=".5pt">
                <v:textbox>
                  <w:txbxContent>
                    <w:p w14:paraId="36DCE61B" w14:textId="53746E8D" w:rsidR="00D233A8" w:rsidRPr="00D233A8" w:rsidRDefault="00D233A8" w:rsidP="00D233A8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</w:pPr>
                      <w:r w:rsidRPr="00D233A8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>Blessing of The Backpacks</w:t>
                      </w:r>
                    </w:p>
                    <w:p w14:paraId="6CDBCF3D" w14:textId="2611A624" w:rsidR="00D233A8" w:rsidRPr="00D233A8" w:rsidRDefault="004870CF" w:rsidP="00D233A8">
                      <w:r w:rsidRPr="004870CF">
                        <w:t>It's that time of year again: Back to School! Let us send our kids back with a prayer of protection on August 15, during the 10:00 service. Please let Ana Ashton (ana.k.ashton@gmail.com) know</w:t>
                      </w:r>
                      <w:r w:rsidR="002B4B30">
                        <w:t xml:space="preserve"> by August 8</w:t>
                      </w:r>
                      <w:r w:rsidRPr="004870CF">
                        <w:t xml:space="preserve"> if your child will be able to participate.</w:t>
                      </w:r>
                    </w:p>
                    <w:p w14:paraId="42033730" w14:textId="3243CA6C" w:rsidR="00D233A8" w:rsidRPr="00D233A8" w:rsidRDefault="00D233A8" w:rsidP="00D233A8"/>
                    <w:p w14:paraId="74E651FF" w14:textId="71F40166" w:rsidR="00B0357D" w:rsidRDefault="00B0357D" w:rsidP="00B035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1647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The Prayers of the People </w:t>
      </w:r>
    </w:p>
    <w:p w14:paraId="6E5EE91E" w14:textId="22672F60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The Confession of Sin</w:t>
      </w:r>
      <w:r w:rsidR="00B44FE8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</w:t>
      </w:r>
      <w:r w:rsidR="00E72018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="00E438FC">
        <w:rPr>
          <w:rFonts w:asciiTheme="minorHAnsi" w:hAnsiTheme="minorHAnsi" w:cstheme="minorHAnsi"/>
          <w:color w:val="000000"/>
          <w:sz w:val="23"/>
          <w:szCs w:val="23"/>
        </w:rPr>
        <w:t xml:space="preserve">       </w:t>
      </w:r>
      <w:r w:rsidR="00727363"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BCP 360</w:t>
      </w:r>
    </w:p>
    <w:p w14:paraId="3A3C6F1A" w14:textId="403A825A" w:rsidR="00E438FC" w:rsidRPr="00E438FC" w:rsidRDefault="00D71647" w:rsidP="00E438F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The Peace</w:t>
      </w:r>
    </w:p>
    <w:p w14:paraId="0EF0DB1E" w14:textId="77871008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b/>
          <w:bCs/>
          <w:color w:val="000000"/>
          <w:sz w:val="23"/>
          <w:szCs w:val="23"/>
        </w:rPr>
        <w:t>The Great Thanksgiving</w:t>
      </w:r>
    </w:p>
    <w:p w14:paraId="4912C186" w14:textId="425759BC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</w:p>
    <w:p w14:paraId="43B009A4" w14:textId="2CF50864" w:rsidR="002F7A57" w:rsidRDefault="002F7A5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The Offertory: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>Siciliano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 xml:space="preserve">        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             </w:t>
      </w:r>
      <w:r w:rsidR="0052395F" w:rsidRPr="0052395F">
        <w:rPr>
          <w:rFonts w:asciiTheme="minorHAnsi" w:hAnsiTheme="minorHAnsi" w:cstheme="minorHAnsi"/>
          <w:color w:val="000000"/>
          <w:sz w:val="23"/>
          <w:szCs w:val="23"/>
        </w:rPr>
        <w:t xml:space="preserve">J.S. Bach    Ana Ashton,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>C</w:t>
      </w:r>
      <w:r w:rsidR="0052395F" w:rsidRPr="0052395F">
        <w:rPr>
          <w:rFonts w:asciiTheme="minorHAnsi" w:hAnsiTheme="minorHAnsi" w:cstheme="minorHAnsi"/>
          <w:color w:val="000000"/>
          <w:sz w:val="23"/>
          <w:szCs w:val="23"/>
        </w:rPr>
        <w:t>larinet</w:t>
      </w:r>
    </w:p>
    <w:p w14:paraId="69A74790" w14:textId="0DE9F2DB" w:rsidR="0052395F" w:rsidRDefault="0052395F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</w:p>
    <w:p w14:paraId="5356A2F4" w14:textId="65C50AB3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Eucharistic Prayer A                                                           </w:t>
      </w:r>
      <w:r w:rsidR="007B6DDC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E72018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E438FC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01E88">
        <w:rPr>
          <w:rFonts w:asciiTheme="minorHAnsi" w:hAnsiTheme="minorHAnsi" w:cstheme="minorHAnsi"/>
          <w:color w:val="000000"/>
          <w:sz w:val="23"/>
          <w:szCs w:val="23"/>
        </w:rPr>
        <w:t xml:space="preserve">       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BCP 361</w:t>
      </w:r>
    </w:p>
    <w:p w14:paraId="180E6A96" w14:textId="27E603E6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Sanctus                                                                                 </w:t>
      </w:r>
      <w:r w:rsidR="007B6DDC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E72018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E438FC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01E88">
        <w:rPr>
          <w:rFonts w:asciiTheme="minorHAnsi" w:hAnsiTheme="minorHAnsi" w:cstheme="minorHAnsi"/>
          <w:color w:val="000000"/>
          <w:sz w:val="23"/>
          <w:szCs w:val="23"/>
        </w:rPr>
        <w:t xml:space="preserve">        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F7A57">
        <w:rPr>
          <w:rFonts w:asciiTheme="minorHAnsi" w:hAnsiTheme="minorHAnsi" w:cstheme="minorHAnsi"/>
          <w:color w:val="000000"/>
          <w:sz w:val="23"/>
          <w:szCs w:val="23"/>
        </w:rPr>
        <w:t>S129</w:t>
      </w:r>
    </w:p>
    <w:p w14:paraId="4EE6DB7F" w14:textId="7CD9F4BE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Breaking of the Bread                                                        </w:t>
      </w:r>
      <w:r w:rsidR="007B6DDC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  </w:t>
      </w:r>
      <w:r w:rsidR="00E438FC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01E88">
        <w:rPr>
          <w:rFonts w:asciiTheme="minorHAnsi" w:hAnsiTheme="minorHAnsi" w:cstheme="minorHAnsi"/>
          <w:color w:val="000000"/>
          <w:sz w:val="23"/>
          <w:szCs w:val="23"/>
        </w:rPr>
        <w:t xml:space="preserve">      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01E8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01E8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F7A57">
        <w:rPr>
          <w:rFonts w:asciiTheme="minorHAnsi" w:hAnsiTheme="minorHAnsi" w:cstheme="minorHAnsi"/>
          <w:color w:val="000000"/>
          <w:sz w:val="23"/>
          <w:szCs w:val="23"/>
        </w:rPr>
        <w:t>S154</w:t>
      </w:r>
    </w:p>
    <w:p w14:paraId="7906F986" w14:textId="3DC02109" w:rsidR="00D71647" w:rsidRPr="00E72018" w:rsidRDefault="0032376E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8E4B8C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8E6E8" wp14:editId="29C37F63">
                <wp:simplePos x="0" y="0"/>
                <wp:positionH relativeFrom="column">
                  <wp:posOffset>5847080</wp:posOffset>
                </wp:positionH>
                <wp:positionV relativeFrom="paragraph">
                  <wp:posOffset>236855</wp:posOffset>
                </wp:positionV>
                <wp:extent cx="2972435" cy="1156335"/>
                <wp:effectExtent l="0" t="0" r="1206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115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6390D" w14:textId="77777777" w:rsidR="0032376E" w:rsidRPr="0032376E" w:rsidRDefault="0032376E" w:rsidP="0032376E">
                            <w:pPr>
                              <w:spacing w:line="240" w:lineRule="atLeast"/>
                              <w:jc w:val="center"/>
                              <w:textAlignment w:val="baseline"/>
                              <w:outlineLvl w:val="0"/>
                              <w:rPr>
                                <w:rFonts w:asciiTheme="minorHAnsi" w:eastAsia="Times New Roman" w:hAnsiTheme="minorHAnsi" w:cs="Open Sans"/>
                                <w:color w:val="000000" w:themeColor="text1"/>
                                <w:kern w:val="3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76E">
                              <w:rPr>
                                <w:rFonts w:asciiTheme="minorHAnsi" w:eastAsia="Times New Roman" w:hAnsiTheme="minorHAnsi" w:cs="Open Sans"/>
                                <w:color w:val="000000" w:themeColor="text1"/>
                                <w:kern w:val="3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 Picnic – August 15</w:t>
                            </w:r>
                          </w:p>
                          <w:p w14:paraId="33778D1A" w14:textId="77777777" w:rsidR="0032376E" w:rsidRDefault="0032376E" w:rsidP="0032376E">
                            <w:pPr>
                              <w:textAlignment w:val="baseline"/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  <w:t>C</w:t>
                            </w:r>
                            <w:r w:rsidRPr="00B16D69"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  <w:t>ontac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  <w:t xml:space="preserve">t </w:t>
                            </w:r>
                            <w:r w:rsidRPr="00B16D69"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  <w:t xml:space="preserve"> Joanie</w:t>
                            </w:r>
                            <w:proofErr w:type="gramEnd"/>
                            <w:r w:rsidRPr="00B16D69"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  <w:t xml:space="preserve"> Asendorf @ </w:t>
                            </w:r>
                            <w:hyperlink r:id="rId6" w:history="1">
                              <w:r w:rsidRPr="00B16D69">
                                <w:rPr>
                                  <w:rFonts w:ascii="Open Sans" w:eastAsia="Times New Roman" w:hAnsi="Open Sans" w:cs="Open Sans"/>
                                  <w:color w:val="7795C5"/>
                                  <w:sz w:val="21"/>
                                  <w:szCs w:val="21"/>
                                  <w:u w:val="single"/>
                                  <w:bdr w:val="none" w:sz="0" w:space="0" w:color="auto" w:frame="1"/>
                                </w:rPr>
                                <w:t>jdorf44@aol.com</w:t>
                              </w:r>
                            </w:hyperlink>
                            <w:r w:rsidRPr="00B16D69"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  <w:t> or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6D69"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  <w:t>419-261-9217</w:t>
                            </w:r>
                            <w:r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  <w:t xml:space="preserve"> if you would like to help. Or sign up on the website.</w:t>
                            </w:r>
                          </w:p>
                          <w:p w14:paraId="0C6CEF12" w14:textId="77777777" w:rsidR="0032376E" w:rsidRPr="00B16D69" w:rsidRDefault="0032376E" w:rsidP="0032376E">
                            <w:pPr>
                              <w:jc w:val="center"/>
                              <w:textAlignment w:val="baseline"/>
                              <w:rPr>
                                <w:rFonts w:ascii="Open Sans" w:eastAsia="Times New Roman" w:hAnsi="Open Sans" w:cs="Open Sans"/>
                                <w:color w:val="666666"/>
                                <w:sz w:val="21"/>
                                <w:szCs w:val="21"/>
                              </w:rPr>
                            </w:pPr>
                          </w:p>
                          <w:p w14:paraId="4A1C4A19" w14:textId="77777777" w:rsidR="0032376E" w:rsidRDefault="0032376E" w:rsidP="003237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E6E8" id="Text Box 5" o:spid="_x0000_s1027" type="#_x0000_t202" style="position:absolute;margin-left:460.4pt;margin-top:18.65pt;width:234.05pt;height:9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" fillcolor="white [3201]" strokeweight=".5pt">
                <v:textbox>
                  <w:txbxContent>
                    <w:p w14:paraId="5576390D" w14:textId="77777777" w:rsidR="0032376E" w:rsidRPr="0032376E" w:rsidRDefault="0032376E" w:rsidP="0032376E">
                      <w:pPr>
                        <w:spacing w:line="240" w:lineRule="atLeast"/>
                        <w:jc w:val="center"/>
                        <w:textAlignment w:val="baseline"/>
                        <w:outlineLvl w:val="0"/>
                        <w:rPr>
                          <w:rFonts w:asciiTheme="minorHAnsi" w:eastAsia="Times New Roman" w:hAnsiTheme="minorHAnsi" w:cs="Open Sans"/>
                          <w:color w:val="000000" w:themeColor="text1"/>
                          <w:kern w:val="3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76E">
                        <w:rPr>
                          <w:rFonts w:asciiTheme="minorHAnsi" w:eastAsia="Times New Roman" w:hAnsiTheme="minorHAnsi" w:cs="Open Sans"/>
                          <w:color w:val="000000" w:themeColor="text1"/>
                          <w:kern w:val="3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 Picnic – August 15</w:t>
                      </w:r>
                    </w:p>
                    <w:p w14:paraId="33778D1A" w14:textId="77777777" w:rsidR="0032376E" w:rsidRDefault="0032376E" w:rsidP="0032376E">
                      <w:pPr>
                        <w:textAlignment w:val="baseline"/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  <w:t>C</w:t>
                      </w:r>
                      <w:r w:rsidRPr="00B16D69"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  <w:t>ontac</w:t>
                      </w:r>
                      <w:r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  <w:t xml:space="preserve">t </w:t>
                      </w:r>
                      <w:r w:rsidRPr="00B16D69"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  <w:t xml:space="preserve"> Joanie</w:t>
                      </w:r>
                      <w:proofErr w:type="gramEnd"/>
                      <w:r w:rsidRPr="00B16D69"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  <w:t xml:space="preserve"> Asendorf @ </w:t>
                      </w:r>
                      <w:hyperlink r:id="rId7" w:history="1">
                        <w:r w:rsidRPr="00B16D69">
                          <w:rPr>
                            <w:rFonts w:ascii="Open Sans" w:eastAsia="Times New Roman" w:hAnsi="Open Sans" w:cs="Open Sans"/>
                            <w:color w:val="7795C5"/>
                            <w:sz w:val="21"/>
                            <w:szCs w:val="21"/>
                            <w:u w:val="single"/>
                            <w:bdr w:val="none" w:sz="0" w:space="0" w:color="auto" w:frame="1"/>
                          </w:rPr>
                          <w:t>jdorf44@aol.com</w:t>
                        </w:r>
                      </w:hyperlink>
                      <w:r w:rsidRPr="00B16D69"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  <w:t> or</w:t>
                      </w:r>
                      <w:r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  <w:t xml:space="preserve"> </w:t>
                      </w:r>
                      <w:r w:rsidRPr="00B16D69"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  <w:t>419-261-9217</w:t>
                      </w:r>
                      <w:r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  <w:t xml:space="preserve"> if you would like to help. Or sign up on the website.</w:t>
                      </w:r>
                    </w:p>
                    <w:p w14:paraId="0C6CEF12" w14:textId="77777777" w:rsidR="0032376E" w:rsidRPr="00B16D69" w:rsidRDefault="0032376E" w:rsidP="0032376E">
                      <w:pPr>
                        <w:jc w:val="center"/>
                        <w:textAlignment w:val="baseline"/>
                        <w:rPr>
                          <w:rFonts w:ascii="Open Sans" w:eastAsia="Times New Roman" w:hAnsi="Open Sans" w:cs="Open Sans"/>
                          <w:color w:val="666666"/>
                          <w:sz w:val="21"/>
                          <w:szCs w:val="21"/>
                        </w:rPr>
                      </w:pPr>
                    </w:p>
                    <w:p w14:paraId="4A1C4A19" w14:textId="77777777" w:rsidR="0032376E" w:rsidRDefault="0032376E" w:rsidP="003237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1647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The Lord’s Prayer                                                               </w:t>
      </w:r>
      <w:r w:rsidR="007B6DDC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E438FC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01E88">
        <w:rPr>
          <w:rFonts w:asciiTheme="minorHAnsi" w:hAnsiTheme="minorHAnsi" w:cstheme="minorHAnsi"/>
          <w:color w:val="000000"/>
          <w:sz w:val="23"/>
          <w:szCs w:val="23"/>
        </w:rPr>
        <w:t xml:space="preserve">        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01E88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D71647" w:rsidRPr="00E72018">
        <w:rPr>
          <w:rFonts w:asciiTheme="minorHAnsi" w:hAnsiTheme="minorHAnsi" w:cstheme="minorHAnsi"/>
          <w:color w:val="000000"/>
          <w:sz w:val="23"/>
          <w:szCs w:val="23"/>
        </w:rPr>
        <w:t>BCP 364</w:t>
      </w:r>
    </w:p>
    <w:p w14:paraId="04489F98" w14:textId="07836E20" w:rsidR="002F7A57" w:rsidRDefault="002F7A5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2F7A57">
        <w:rPr>
          <w:rFonts w:asciiTheme="minorHAnsi" w:hAnsiTheme="minorHAnsi" w:cstheme="minorHAnsi"/>
          <w:color w:val="000000"/>
          <w:sz w:val="23"/>
          <w:szCs w:val="23"/>
        </w:rPr>
        <w:t>Communion: R1</w:t>
      </w:r>
      <w:r w:rsidR="00B25DB2">
        <w:rPr>
          <w:rFonts w:asciiTheme="minorHAnsi" w:hAnsiTheme="minorHAnsi" w:cstheme="minorHAnsi"/>
          <w:color w:val="000000"/>
          <w:sz w:val="23"/>
          <w:szCs w:val="23"/>
        </w:rPr>
        <w:t>52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>, R</w:t>
      </w:r>
      <w:r w:rsidR="00B25DB2">
        <w:rPr>
          <w:rFonts w:asciiTheme="minorHAnsi" w:hAnsiTheme="minorHAnsi" w:cstheme="minorHAnsi"/>
          <w:color w:val="000000"/>
          <w:sz w:val="23"/>
          <w:szCs w:val="23"/>
        </w:rPr>
        <w:t>91</w:t>
      </w:r>
      <w:r w:rsidRPr="002F7A57">
        <w:rPr>
          <w:rFonts w:asciiTheme="minorHAnsi" w:hAnsiTheme="minorHAnsi" w:cstheme="minorHAnsi"/>
          <w:color w:val="000000"/>
          <w:sz w:val="23"/>
          <w:szCs w:val="23"/>
        </w:rPr>
        <w:t>, R</w:t>
      </w:r>
      <w:r w:rsidR="00B25DB2">
        <w:rPr>
          <w:rFonts w:asciiTheme="minorHAnsi" w:hAnsiTheme="minorHAnsi" w:cstheme="minorHAnsi"/>
          <w:color w:val="000000"/>
          <w:sz w:val="23"/>
          <w:szCs w:val="23"/>
        </w:rPr>
        <w:t>36</w:t>
      </w:r>
    </w:p>
    <w:p w14:paraId="14895C42" w14:textId="46AE9B84" w:rsidR="005252A6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The Post Communion Prayer                                           </w:t>
      </w:r>
      <w:r w:rsidR="007B6DDC" w:rsidRPr="00E72018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E438FC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201E88">
        <w:rPr>
          <w:rFonts w:asciiTheme="minorHAnsi" w:hAnsiTheme="minorHAnsi" w:cstheme="minorHAnsi"/>
          <w:color w:val="000000"/>
          <w:sz w:val="23"/>
          <w:szCs w:val="23"/>
        </w:rPr>
        <w:t xml:space="preserve">          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52395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>BCP 365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ab/>
      </w:r>
    </w:p>
    <w:p w14:paraId="2A67E7C5" w14:textId="42CAFB9D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The Blessing</w:t>
      </w:r>
    </w:p>
    <w:p w14:paraId="1C2D9B4D" w14:textId="23CAFFB2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Closing Hymn</w:t>
      </w:r>
      <w:r w:rsidR="002F7A57">
        <w:rPr>
          <w:rFonts w:asciiTheme="minorHAnsi" w:hAnsiTheme="minorHAnsi" w:cstheme="minorHAnsi"/>
          <w:color w:val="000000"/>
          <w:sz w:val="23"/>
          <w:szCs w:val="23"/>
        </w:rPr>
        <w:t>: I Am the Bread of Life (vs. 1-3)</w:t>
      </w:r>
      <w:r w:rsidR="00145613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r w:rsidR="002F7A57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H335</w:t>
      </w:r>
      <w:r w:rsidR="00145613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                                     </w:t>
      </w:r>
      <w:r w:rsidR="00EB13AB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</w:t>
      </w:r>
      <w:r w:rsidRPr="00E7201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</w:t>
      </w:r>
      <w:r w:rsidR="007B6DDC" w:rsidRPr="00E7201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</w:t>
      </w:r>
      <w:r w:rsidR="007376DD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</w:t>
      </w:r>
      <w:r w:rsidR="00EB13AB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                              </w:t>
      </w:r>
      <w:r w:rsidRPr="00E7201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                  </w:t>
      </w:r>
      <w:r w:rsidR="00B44FE8" w:rsidRPr="00E72018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                             </w:t>
      </w:r>
    </w:p>
    <w:p w14:paraId="00E3B3A7" w14:textId="0E5B14DF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Announcements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ab/>
      </w:r>
    </w:p>
    <w:p w14:paraId="6E0C2632" w14:textId="2A0A6244" w:rsidR="00D71647" w:rsidRPr="00E72018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/>
          <w:sz w:val="23"/>
          <w:szCs w:val="23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Dismissal</w:t>
      </w:r>
      <w:r w:rsidRPr="00E72018">
        <w:rPr>
          <w:rFonts w:asciiTheme="minorHAnsi" w:hAnsiTheme="minorHAnsi" w:cstheme="minorHAnsi"/>
          <w:color w:val="000000"/>
          <w:sz w:val="23"/>
          <w:szCs w:val="23"/>
        </w:rPr>
        <w:tab/>
      </w:r>
    </w:p>
    <w:p w14:paraId="49D4122C" w14:textId="6E425EB5" w:rsidR="00D91D3E" w:rsidRDefault="00D71647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 w:themeColor="text1"/>
        </w:rPr>
      </w:pPr>
      <w:r w:rsidRPr="00E72018">
        <w:rPr>
          <w:rFonts w:asciiTheme="minorHAnsi" w:hAnsiTheme="minorHAnsi" w:cstheme="minorHAnsi"/>
          <w:color w:val="000000"/>
          <w:sz w:val="23"/>
          <w:szCs w:val="23"/>
        </w:rPr>
        <w:t>Postlude:</w:t>
      </w:r>
      <w:r w:rsidR="007376DD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183F38" w:rsidRPr="00183F38">
        <w:rPr>
          <w:rFonts w:asciiTheme="minorHAnsi" w:hAnsiTheme="minorHAnsi" w:cstheme="minorHAnsi"/>
          <w:color w:val="000000"/>
          <w:sz w:val="23"/>
          <w:szCs w:val="23"/>
        </w:rPr>
        <w:t>Lord Jesus Christ, Thou Hast Prepared</w:t>
      </w:r>
      <w:r w:rsidR="002F7A57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183F38"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              </w:t>
      </w:r>
      <w:r w:rsidR="00183F38" w:rsidRPr="00183F38">
        <w:rPr>
          <w:rFonts w:asciiTheme="minorHAnsi" w:hAnsiTheme="minorHAnsi" w:cstheme="minorHAnsi"/>
          <w:color w:val="000000"/>
          <w:sz w:val="23"/>
          <w:szCs w:val="23"/>
        </w:rPr>
        <w:t xml:space="preserve">arr. Richard W. </w:t>
      </w:r>
      <w:proofErr w:type="spellStart"/>
      <w:r w:rsidR="00183F38" w:rsidRPr="00183F38">
        <w:rPr>
          <w:rFonts w:asciiTheme="minorHAnsi" w:hAnsiTheme="minorHAnsi" w:cstheme="minorHAnsi"/>
          <w:color w:val="000000"/>
          <w:sz w:val="23"/>
          <w:szCs w:val="23"/>
        </w:rPr>
        <w:t>Wienhorst</w:t>
      </w:r>
      <w:proofErr w:type="spellEnd"/>
      <w:r w:rsidRPr="00016CAF">
        <w:rPr>
          <w:rFonts w:asciiTheme="minorHAnsi" w:hAnsiTheme="minorHAnsi" w:cstheme="minorHAnsi"/>
          <w:color w:val="000000"/>
        </w:rPr>
        <w:tab/>
      </w:r>
      <w:r w:rsidR="00B97A5C">
        <w:rPr>
          <w:rFonts w:asciiTheme="minorHAnsi" w:hAnsiTheme="minorHAnsi" w:cstheme="minorHAnsi"/>
          <w:color w:val="000000" w:themeColor="text1"/>
        </w:rPr>
        <w:tab/>
      </w:r>
    </w:p>
    <w:p w14:paraId="59D38F20" w14:textId="2426B144" w:rsidR="00A9121C" w:rsidRDefault="00A9121C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 w:themeColor="text1"/>
        </w:rPr>
      </w:pPr>
    </w:p>
    <w:p w14:paraId="7B6B5418" w14:textId="2F0B967C" w:rsidR="00A9121C" w:rsidRDefault="00A9121C" w:rsidP="00A9121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column"/>
      </w:r>
      <w:r w:rsidRPr="00A9121C">
        <w:rPr>
          <w:rFonts w:asciiTheme="minorHAnsi" w:hAnsiTheme="minorHAnsi" w:cstheme="minorHAnsi"/>
          <w:b/>
          <w:bCs/>
          <w:color w:val="000000" w:themeColor="text1"/>
        </w:rPr>
        <w:t>Announcements</w:t>
      </w:r>
    </w:p>
    <w:p w14:paraId="614063B3" w14:textId="7658753A" w:rsidR="00A9121C" w:rsidRDefault="0032376E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08339" wp14:editId="549DFC4C">
                <wp:simplePos x="0" y="0"/>
                <wp:positionH relativeFrom="column">
                  <wp:posOffset>1043807</wp:posOffset>
                </wp:positionH>
                <wp:positionV relativeFrom="paragraph">
                  <wp:posOffset>-3352</wp:posOffset>
                </wp:positionV>
                <wp:extent cx="2934143" cy="1041991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143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B206B" w14:textId="1741CE02" w:rsidR="004F3311" w:rsidRDefault="00EF490B">
                            <w:r>
                              <w:t xml:space="preserve">Paul will be away next Sunday, August 9. The 8am service will be Holy Eucharist, officiated by The Rev. Jeff </w:t>
                            </w:r>
                            <w:proofErr w:type="spellStart"/>
                            <w:r>
                              <w:t>Bunke</w:t>
                            </w:r>
                            <w:proofErr w:type="spellEnd"/>
                            <w:r>
                              <w:t>, rector of St. Timothy’s, Perrysburg. The 10am service will be Morning Prayer, with livestream.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8339" id="Text Box 6" o:spid="_x0000_s1028" type="#_x0000_t202" style="position:absolute;margin-left:82.2pt;margin-top:-.25pt;width:231.05pt;height:8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" fillcolor="white [3201]" strokeweight=".5pt">
                <v:textbox>
                  <w:txbxContent>
                    <w:p w14:paraId="2CDB206B" w14:textId="1741CE02" w:rsidR="004F3311" w:rsidRDefault="00EF490B">
                      <w:r>
                        <w:t xml:space="preserve">Paul will be away next Sunday, August 9. The 8am service will be Holy Eucharist, officiated by The Rev. Jeff </w:t>
                      </w:r>
                      <w:proofErr w:type="spellStart"/>
                      <w:r>
                        <w:t>Bunke</w:t>
                      </w:r>
                      <w:proofErr w:type="spellEnd"/>
                      <w:r>
                        <w:t>, rector of St. Timothy’s, Perrysburg. The 10am service will be Morning Prayer, with livestream.</w:t>
                      </w:r>
                    </w:p>
                  </w:txbxContent>
                </v:textbox>
              </v:shape>
            </w:pict>
          </mc:Fallback>
        </mc:AlternateContent>
      </w:r>
    </w:p>
    <w:p w14:paraId="46581689" w14:textId="7D9C7599" w:rsidR="008E4B8C" w:rsidRPr="008E4B8C" w:rsidRDefault="008E4B8C" w:rsidP="008E4B8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 w:themeColor="text1"/>
        </w:rPr>
      </w:pPr>
    </w:p>
    <w:p w14:paraId="3C655FC2" w14:textId="43AAD538" w:rsidR="008E4B8C" w:rsidRPr="008E4B8C" w:rsidRDefault="008E4B8C" w:rsidP="008E4B8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 w:themeColor="text1"/>
        </w:rPr>
      </w:pPr>
    </w:p>
    <w:p w14:paraId="18177516" w14:textId="111138C4" w:rsidR="008E4B8C" w:rsidRPr="008E4B8C" w:rsidRDefault="008E4B8C" w:rsidP="008E4B8C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 w:themeColor="text1"/>
        </w:rPr>
      </w:pPr>
      <w:r w:rsidRPr="008E4B8C">
        <w:rPr>
          <w:rFonts w:asciiTheme="minorHAnsi" w:hAnsiTheme="minorHAnsi" w:cstheme="minorHAnsi"/>
          <w:color w:val="000000" w:themeColor="text1"/>
        </w:rPr>
        <w:t xml:space="preserve">                         </w:t>
      </w:r>
    </w:p>
    <w:p w14:paraId="229575D7" w14:textId="2BCC708E" w:rsidR="00A9121C" w:rsidRPr="008F744D" w:rsidRDefault="0032376E" w:rsidP="005252A6">
      <w:pPr>
        <w:tabs>
          <w:tab w:val="right" w:pos="6750"/>
        </w:tabs>
        <w:autoSpaceDE w:val="0"/>
        <w:autoSpaceDN w:val="0"/>
        <w:adjustRightInd w:val="0"/>
        <w:snapToGrid w:val="0"/>
        <w:contextualSpacing/>
        <w:rPr>
          <w:rFonts w:asciiTheme="minorHAnsi" w:hAnsiTheme="minorHAnsi" w:cstheme="minorHAnsi"/>
          <w:color w:val="000000" w:themeColor="text1"/>
        </w:rPr>
      </w:pPr>
      <w:r w:rsidRPr="008E4B8C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0CFCC" wp14:editId="142BE519">
                <wp:simplePos x="0" y="0"/>
                <wp:positionH relativeFrom="column">
                  <wp:posOffset>1047307</wp:posOffset>
                </wp:positionH>
                <wp:positionV relativeFrom="paragraph">
                  <wp:posOffset>345632</wp:posOffset>
                </wp:positionV>
                <wp:extent cx="2930333" cy="2053295"/>
                <wp:effectExtent l="0" t="0" r="1651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333" cy="205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5D2A8" w14:textId="4E38D0BF" w:rsidR="00B0357D" w:rsidRPr="00B0357D" w:rsidRDefault="00B0357D" w:rsidP="00B0357D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0357D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>School Supplies Needed</w:t>
                            </w:r>
                          </w:p>
                          <w:p w14:paraId="404B9E64" w14:textId="3692F4CB" w:rsidR="008E4B8C" w:rsidRDefault="00B0357D" w:rsidP="00B0357D">
                            <w:r>
                              <w:t xml:space="preserve">We are currently collecting school supplies for Maumee schools. Requested items </w:t>
                            </w:r>
                            <w:proofErr w:type="gramStart"/>
                            <w:r>
                              <w:t>include:</w:t>
                            </w:r>
                            <w:proofErr w:type="gramEnd"/>
                            <w:r>
                              <w:t xml:space="preserve"> pencils, markers, glue sticks, post-it notes, and tissues. A monetary </w:t>
                            </w:r>
                            <w:proofErr w:type="spellStart"/>
                            <w:r>
                              <w:t>dontation</w:t>
                            </w:r>
                            <w:proofErr w:type="spellEnd"/>
                            <w:r>
                              <w:t xml:space="preserve"> is also fine. You may bring your donations to the parish hall and place inside of the red school bin. </w:t>
                            </w:r>
                          </w:p>
                          <w:p w14:paraId="4A943742" w14:textId="3318B6F2" w:rsidR="00B0357D" w:rsidRDefault="00B0357D" w:rsidP="00B0357D"/>
                          <w:p w14:paraId="562F1ED4" w14:textId="697277AF" w:rsidR="00B0357D" w:rsidRDefault="00B0357D" w:rsidP="00B03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CFCC" id="Text Box 4" o:spid="_x0000_s1029" type="#_x0000_t202" style="position:absolute;margin-left:82.45pt;margin-top:27.2pt;width:230.75pt;height:1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" fillcolor="white [3201]" strokeweight=".5pt">
                <v:textbox>
                  <w:txbxContent>
                    <w:p w14:paraId="3EC5D2A8" w14:textId="4E38D0BF" w:rsidR="00B0357D" w:rsidRPr="00B0357D" w:rsidRDefault="00B0357D" w:rsidP="00B0357D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</w:pPr>
                      <w:r w:rsidRPr="00B0357D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>School Supplies Needed</w:t>
                      </w:r>
                    </w:p>
                    <w:p w14:paraId="404B9E64" w14:textId="3692F4CB" w:rsidR="008E4B8C" w:rsidRDefault="00B0357D" w:rsidP="00B0357D">
                      <w:r>
                        <w:t xml:space="preserve">We are currently collecting school supplies for Maumee schools. Requested items </w:t>
                      </w:r>
                      <w:proofErr w:type="gramStart"/>
                      <w:r>
                        <w:t>include:</w:t>
                      </w:r>
                      <w:proofErr w:type="gramEnd"/>
                      <w:r>
                        <w:t xml:space="preserve"> pencils, markers, glue sticks, post-it notes, and tissues. A monetary </w:t>
                      </w:r>
                      <w:proofErr w:type="spellStart"/>
                      <w:r>
                        <w:t>dontation</w:t>
                      </w:r>
                      <w:proofErr w:type="spellEnd"/>
                      <w:r>
                        <w:t xml:space="preserve"> is also fine. You may bring your donations to the parish hall and place inside of the red school bin. </w:t>
                      </w:r>
                    </w:p>
                    <w:p w14:paraId="4A943742" w14:textId="3318B6F2" w:rsidR="00B0357D" w:rsidRDefault="00B0357D" w:rsidP="00B0357D"/>
                    <w:p w14:paraId="562F1ED4" w14:textId="697277AF" w:rsidR="00B0357D" w:rsidRDefault="00B0357D" w:rsidP="00B035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9121C" w:rsidRPr="008F744D" w:rsidSect="00D91D3E">
      <w:pgSz w:w="15840" w:h="12240" w:orient="landscape"/>
      <w:pgMar w:top="720" w:right="720" w:bottom="27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drawingGridHorizontalSpacing w:val="288"/>
  <w:drawingGridVerticalSpacing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97"/>
    <w:rsid w:val="0000402A"/>
    <w:rsid w:val="00007051"/>
    <w:rsid w:val="00007887"/>
    <w:rsid w:val="00010156"/>
    <w:rsid w:val="0001063D"/>
    <w:rsid w:val="00011EF8"/>
    <w:rsid w:val="0001383B"/>
    <w:rsid w:val="00016CAF"/>
    <w:rsid w:val="0001757C"/>
    <w:rsid w:val="00017582"/>
    <w:rsid w:val="00020CEA"/>
    <w:rsid w:val="00022CE9"/>
    <w:rsid w:val="000236B5"/>
    <w:rsid w:val="00023AF5"/>
    <w:rsid w:val="0003365B"/>
    <w:rsid w:val="00033D69"/>
    <w:rsid w:val="00037358"/>
    <w:rsid w:val="00044486"/>
    <w:rsid w:val="0005575D"/>
    <w:rsid w:val="0006275E"/>
    <w:rsid w:val="00064E42"/>
    <w:rsid w:val="0006605D"/>
    <w:rsid w:val="000829CB"/>
    <w:rsid w:val="000857FA"/>
    <w:rsid w:val="00087A16"/>
    <w:rsid w:val="00095C37"/>
    <w:rsid w:val="000A6D8F"/>
    <w:rsid w:val="000A724E"/>
    <w:rsid w:val="000A7B1D"/>
    <w:rsid w:val="000B1E28"/>
    <w:rsid w:val="000C75CC"/>
    <w:rsid w:val="00102210"/>
    <w:rsid w:val="00104AD2"/>
    <w:rsid w:val="00106F21"/>
    <w:rsid w:val="00114FE4"/>
    <w:rsid w:val="0012292A"/>
    <w:rsid w:val="00131B84"/>
    <w:rsid w:val="001328A1"/>
    <w:rsid w:val="00140229"/>
    <w:rsid w:val="00141DFD"/>
    <w:rsid w:val="00145613"/>
    <w:rsid w:val="00147BE8"/>
    <w:rsid w:val="00147DB3"/>
    <w:rsid w:val="0015077C"/>
    <w:rsid w:val="00160D9A"/>
    <w:rsid w:val="00164B78"/>
    <w:rsid w:val="00166376"/>
    <w:rsid w:val="00170946"/>
    <w:rsid w:val="0017662E"/>
    <w:rsid w:val="00177381"/>
    <w:rsid w:val="00183F38"/>
    <w:rsid w:val="00193DB4"/>
    <w:rsid w:val="0019688A"/>
    <w:rsid w:val="00196946"/>
    <w:rsid w:val="001A5026"/>
    <w:rsid w:val="001A5217"/>
    <w:rsid w:val="001B1C7E"/>
    <w:rsid w:val="001B333D"/>
    <w:rsid w:val="001B4504"/>
    <w:rsid w:val="001B466B"/>
    <w:rsid w:val="001B5F8A"/>
    <w:rsid w:val="001C1694"/>
    <w:rsid w:val="001C2519"/>
    <w:rsid w:val="001C4A20"/>
    <w:rsid w:val="001C509C"/>
    <w:rsid w:val="001C6A81"/>
    <w:rsid w:val="001D6B90"/>
    <w:rsid w:val="001E4B60"/>
    <w:rsid w:val="001E4F5A"/>
    <w:rsid w:val="001E513B"/>
    <w:rsid w:val="001E53B5"/>
    <w:rsid w:val="001F2112"/>
    <w:rsid w:val="001F65B2"/>
    <w:rsid w:val="001F67CE"/>
    <w:rsid w:val="00201CA9"/>
    <w:rsid w:val="00201E88"/>
    <w:rsid w:val="00212543"/>
    <w:rsid w:val="00215D9A"/>
    <w:rsid w:val="00221B7E"/>
    <w:rsid w:val="00234F31"/>
    <w:rsid w:val="00241651"/>
    <w:rsid w:val="00243EB2"/>
    <w:rsid w:val="0024470F"/>
    <w:rsid w:val="00254147"/>
    <w:rsid w:val="00262D0F"/>
    <w:rsid w:val="00262E7F"/>
    <w:rsid w:val="00274AF1"/>
    <w:rsid w:val="00274D26"/>
    <w:rsid w:val="0028017E"/>
    <w:rsid w:val="00283D4E"/>
    <w:rsid w:val="002932B6"/>
    <w:rsid w:val="002940B1"/>
    <w:rsid w:val="00296BE8"/>
    <w:rsid w:val="002A0943"/>
    <w:rsid w:val="002A2CCF"/>
    <w:rsid w:val="002A519A"/>
    <w:rsid w:val="002B4B30"/>
    <w:rsid w:val="002B75C5"/>
    <w:rsid w:val="002C47FC"/>
    <w:rsid w:val="002C7912"/>
    <w:rsid w:val="002D24BC"/>
    <w:rsid w:val="002D420C"/>
    <w:rsid w:val="002F6279"/>
    <w:rsid w:val="002F7A57"/>
    <w:rsid w:val="00302CEC"/>
    <w:rsid w:val="00321C96"/>
    <w:rsid w:val="003232D8"/>
    <w:rsid w:val="0032376E"/>
    <w:rsid w:val="003239B0"/>
    <w:rsid w:val="00330BAA"/>
    <w:rsid w:val="00336115"/>
    <w:rsid w:val="00341A73"/>
    <w:rsid w:val="00341E3D"/>
    <w:rsid w:val="00363944"/>
    <w:rsid w:val="003658F0"/>
    <w:rsid w:val="00376A24"/>
    <w:rsid w:val="003831FB"/>
    <w:rsid w:val="0038635A"/>
    <w:rsid w:val="00387A35"/>
    <w:rsid w:val="003908D1"/>
    <w:rsid w:val="0039529B"/>
    <w:rsid w:val="0039639B"/>
    <w:rsid w:val="00397E8B"/>
    <w:rsid w:val="003A25A9"/>
    <w:rsid w:val="003A2A33"/>
    <w:rsid w:val="003A2C83"/>
    <w:rsid w:val="003A6379"/>
    <w:rsid w:val="003C2845"/>
    <w:rsid w:val="003C60B5"/>
    <w:rsid w:val="003E0058"/>
    <w:rsid w:val="003E2F03"/>
    <w:rsid w:val="003F5563"/>
    <w:rsid w:val="004002C5"/>
    <w:rsid w:val="004072B4"/>
    <w:rsid w:val="00416F70"/>
    <w:rsid w:val="0043054F"/>
    <w:rsid w:val="00431334"/>
    <w:rsid w:val="00447F4F"/>
    <w:rsid w:val="00454C07"/>
    <w:rsid w:val="00470584"/>
    <w:rsid w:val="00477260"/>
    <w:rsid w:val="004870CF"/>
    <w:rsid w:val="004871A1"/>
    <w:rsid w:val="004920EF"/>
    <w:rsid w:val="004B0C31"/>
    <w:rsid w:val="004B2D57"/>
    <w:rsid w:val="004C0A02"/>
    <w:rsid w:val="004C1776"/>
    <w:rsid w:val="004D4763"/>
    <w:rsid w:val="004F3311"/>
    <w:rsid w:val="00501E9C"/>
    <w:rsid w:val="00511EA6"/>
    <w:rsid w:val="00523788"/>
    <w:rsid w:val="0052395F"/>
    <w:rsid w:val="005252A6"/>
    <w:rsid w:val="00526E31"/>
    <w:rsid w:val="0053239F"/>
    <w:rsid w:val="00532549"/>
    <w:rsid w:val="00533084"/>
    <w:rsid w:val="0053337A"/>
    <w:rsid w:val="00535269"/>
    <w:rsid w:val="0053536D"/>
    <w:rsid w:val="00537F6F"/>
    <w:rsid w:val="00541532"/>
    <w:rsid w:val="00542337"/>
    <w:rsid w:val="00543BFB"/>
    <w:rsid w:val="005449FE"/>
    <w:rsid w:val="005574F6"/>
    <w:rsid w:val="00560638"/>
    <w:rsid w:val="00561014"/>
    <w:rsid w:val="00562BB6"/>
    <w:rsid w:val="005633AD"/>
    <w:rsid w:val="00566ABB"/>
    <w:rsid w:val="005764A0"/>
    <w:rsid w:val="005804AC"/>
    <w:rsid w:val="00586571"/>
    <w:rsid w:val="00591D73"/>
    <w:rsid w:val="005963B5"/>
    <w:rsid w:val="005B7182"/>
    <w:rsid w:val="005C0951"/>
    <w:rsid w:val="005C65B9"/>
    <w:rsid w:val="005D487F"/>
    <w:rsid w:val="005D6848"/>
    <w:rsid w:val="005E43B6"/>
    <w:rsid w:val="005F4EC8"/>
    <w:rsid w:val="005F6D59"/>
    <w:rsid w:val="00602F61"/>
    <w:rsid w:val="00622533"/>
    <w:rsid w:val="00630CAD"/>
    <w:rsid w:val="00631012"/>
    <w:rsid w:val="006331DB"/>
    <w:rsid w:val="00641E2E"/>
    <w:rsid w:val="00644A9E"/>
    <w:rsid w:val="00654597"/>
    <w:rsid w:val="00670BB5"/>
    <w:rsid w:val="0068268F"/>
    <w:rsid w:val="00692057"/>
    <w:rsid w:val="00694729"/>
    <w:rsid w:val="00697210"/>
    <w:rsid w:val="006B2EC0"/>
    <w:rsid w:val="006B3091"/>
    <w:rsid w:val="006C418E"/>
    <w:rsid w:val="006C4A8F"/>
    <w:rsid w:val="006D7606"/>
    <w:rsid w:val="006F1864"/>
    <w:rsid w:val="006F5942"/>
    <w:rsid w:val="00706DED"/>
    <w:rsid w:val="00712451"/>
    <w:rsid w:val="0071421D"/>
    <w:rsid w:val="00715004"/>
    <w:rsid w:val="00717D8F"/>
    <w:rsid w:val="00724163"/>
    <w:rsid w:val="007260C9"/>
    <w:rsid w:val="00726DD2"/>
    <w:rsid w:val="00727363"/>
    <w:rsid w:val="007376DD"/>
    <w:rsid w:val="00740B49"/>
    <w:rsid w:val="00753779"/>
    <w:rsid w:val="00756134"/>
    <w:rsid w:val="00756C12"/>
    <w:rsid w:val="00762A9B"/>
    <w:rsid w:val="007677C2"/>
    <w:rsid w:val="007705AB"/>
    <w:rsid w:val="00773D59"/>
    <w:rsid w:val="0077411C"/>
    <w:rsid w:val="00774177"/>
    <w:rsid w:val="0077642E"/>
    <w:rsid w:val="007776B6"/>
    <w:rsid w:val="00782A9E"/>
    <w:rsid w:val="007A3656"/>
    <w:rsid w:val="007B2491"/>
    <w:rsid w:val="007B6DDC"/>
    <w:rsid w:val="007C6F15"/>
    <w:rsid w:val="007D478A"/>
    <w:rsid w:val="007E237C"/>
    <w:rsid w:val="007E4105"/>
    <w:rsid w:val="007F3284"/>
    <w:rsid w:val="008007D6"/>
    <w:rsid w:val="00805123"/>
    <w:rsid w:val="008061B8"/>
    <w:rsid w:val="008169AA"/>
    <w:rsid w:val="00832B8F"/>
    <w:rsid w:val="00835E34"/>
    <w:rsid w:val="0084452D"/>
    <w:rsid w:val="00845CE6"/>
    <w:rsid w:val="00847A14"/>
    <w:rsid w:val="00852E97"/>
    <w:rsid w:val="0085762B"/>
    <w:rsid w:val="008635C3"/>
    <w:rsid w:val="00873960"/>
    <w:rsid w:val="008824F2"/>
    <w:rsid w:val="00890360"/>
    <w:rsid w:val="00895308"/>
    <w:rsid w:val="008A6646"/>
    <w:rsid w:val="008B10DD"/>
    <w:rsid w:val="008B2096"/>
    <w:rsid w:val="008C3141"/>
    <w:rsid w:val="008C5E09"/>
    <w:rsid w:val="008D12F9"/>
    <w:rsid w:val="008D306B"/>
    <w:rsid w:val="008D4952"/>
    <w:rsid w:val="008D69FA"/>
    <w:rsid w:val="008E4B8C"/>
    <w:rsid w:val="008E6735"/>
    <w:rsid w:val="008F0BED"/>
    <w:rsid w:val="008F744D"/>
    <w:rsid w:val="00902512"/>
    <w:rsid w:val="00903372"/>
    <w:rsid w:val="00903F74"/>
    <w:rsid w:val="00910B7C"/>
    <w:rsid w:val="0091159B"/>
    <w:rsid w:val="00922432"/>
    <w:rsid w:val="009225BB"/>
    <w:rsid w:val="0092264C"/>
    <w:rsid w:val="00923921"/>
    <w:rsid w:val="00932EAC"/>
    <w:rsid w:val="00941823"/>
    <w:rsid w:val="00942050"/>
    <w:rsid w:val="00942822"/>
    <w:rsid w:val="009473D0"/>
    <w:rsid w:val="00952B1B"/>
    <w:rsid w:val="00957303"/>
    <w:rsid w:val="0097675F"/>
    <w:rsid w:val="00981FE6"/>
    <w:rsid w:val="009875FD"/>
    <w:rsid w:val="00987C2A"/>
    <w:rsid w:val="00995FD9"/>
    <w:rsid w:val="009B2535"/>
    <w:rsid w:val="009C6992"/>
    <w:rsid w:val="009C6D6E"/>
    <w:rsid w:val="009C6EEC"/>
    <w:rsid w:val="009D1354"/>
    <w:rsid w:val="009F055F"/>
    <w:rsid w:val="009F104F"/>
    <w:rsid w:val="009F4D31"/>
    <w:rsid w:val="00A0132B"/>
    <w:rsid w:val="00A037F7"/>
    <w:rsid w:val="00A12D28"/>
    <w:rsid w:val="00A14F5E"/>
    <w:rsid w:val="00A3256B"/>
    <w:rsid w:val="00A32D1D"/>
    <w:rsid w:val="00A41CFF"/>
    <w:rsid w:val="00A42CA1"/>
    <w:rsid w:val="00A50650"/>
    <w:rsid w:val="00A528D7"/>
    <w:rsid w:val="00A56125"/>
    <w:rsid w:val="00A56529"/>
    <w:rsid w:val="00A60C4D"/>
    <w:rsid w:val="00A6226C"/>
    <w:rsid w:val="00A64869"/>
    <w:rsid w:val="00A655CF"/>
    <w:rsid w:val="00A65FE5"/>
    <w:rsid w:val="00A676E3"/>
    <w:rsid w:val="00A71277"/>
    <w:rsid w:val="00A76546"/>
    <w:rsid w:val="00A80235"/>
    <w:rsid w:val="00A8686C"/>
    <w:rsid w:val="00A9119E"/>
    <w:rsid w:val="00A9121C"/>
    <w:rsid w:val="00AA267E"/>
    <w:rsid w:val="00AB242B"/>
    <w:rsid w:val="00AC5BFD"/>
    <w:rsid w:val="00AC5DE9"/>
    <w:rsid w:val="00AC6448"/>
    <w:rsid w:val="00AD1192"/>
    <w:rsid w:val="00AD1A1B"/>
    <w:rsid w:val="00AD2F77"/>
    <w:rsid w:val="00AD77F0"/>
    <w:rsid w:val="00AE2A0F"/>
    <w:rsid w:val="00AE7E48"/>
    <w:rsid w:val="00B01245"/>
    <w:rsid w:val="00B0357D"/>
    <w:rsid w:val="00B0427F"/>
    <w:rsid w:val="00B05F8C"/>
    <w:rsid w:val="00B07455"/>
    <w:rsid w:val="00B1519F"/>
    <w:rsid w:val="00B16110"/>
    <w:rsid w:val="00B2307E"/>
    <w:rsid w:val="00B25DB2"/>
    <w:rsid w:val="00B35B58"/>
    <w:rsid w:val="00B36B48"/>
    <w:rsid w:val="00B37EB2"/>
    <w:rsid w:val="00B42D3A"/>
    <w:rsid w:val="00B44FE8"/>
    <w:rsid w:val="00B53B93"/>
    <w:rsid w:val="00B667D1"/>
    <w:rsid w:val="00B7076E"/>
    <w:rsid w:val="00B8437C"/>
    <w:rsid w:val="00B92FDD"/>
    <w:rsid w:val="00B97A5C"/>
    <w:rsid w:val="00BC0434"/>
    <w:rsid w:val="00BC1050"/>
    <w:rsid w:val="00BC3EB6"/>
    <w:rsid w:val="00BD21F7"/>
    <w:rsid w:val="00BD75D9"/>
    <w:rsid w:val="00BD7FC5"/>
    <w:rsid w:val="00BE05B0"/>
    <w:rsid w:val="00BE0AE3"/>
    <w:rsid w:val="00BE121B"/>
    <w:rsid w:val="00BE36F1"/>
    <w:rsid w:val="00BE79A7"/>
    <w:rsid w:val="00BF058C"/>
    <w:rsid w:val="00BF712F"/>
    <w:rsid w:val="00C03695"/>
    <w:rsid w:val="00C10B22"/>
    <w:rsid w:val="00C10C94"/>
    <w:rsid w:val="00C175F4"/>
    <w:rsid w:val="00C20259"/>
    <w:rsid w:val="00C2195E"/>
    <w:rsid w:val="00C239E7"/>
    <w:rsid w:val="00C24A03"/>
    <w:rsid w:val="00C2586E"/>
    <w:rsid w:val="00C26CF6"/>
    <w:rsid w:val="00C31C67"/>
    <w:rsid w:val="00C337C8"/>
    <w:rsid w:val="00C37D5A"/>
    <w:rsid w:val="00C6112F"/>
    <w:rsid w:val="00C7557C"/>
    <w:rsid w:val="00C81D2D"/>
    <w:rsid w:val="00C86337"/>
    <w:rsid w:val="00C87FF7"/>
    <w:rsid w:val="00C90295"/>
    <w:rsid w:val="00C938FE"/>
    <w:rsid w:val="00CA035B"/>
    <w:rsid w:val="00CB2EB9"/>
    <w:rsid w:val="00CC22DE"/>
    <w:rsid w:val="00CC6407"/>
    <w:rsid w:val="00CD5B85"/>
    <w:rsid w:val="00CD5BAF"/>
    <w:rsid w:val="00CE6625"/>
    <w:rsid w:val="00CF3DC7"/>
    <w:rsid w:val="00CF4E1D"/>
    <w:rsid w:val="00CF6C8C"/>
    <w:rsid w:val="00D04950"/>
    <w:rsid w:val="00D066E2"/>
    <w:rsid w:val="00D14D0B"/>
    <w:rsid w:val="00D22DED"/>
    <w:rsid w:val="00D233A8"/>
    <w:rsid w:val="00D2467E"/>
    <w:rsid w:val="00D31A2B"/>
    <w:rsid w:val="00D44822"/>
    <w:rsid w:val="00D44F17"/>
    <w:rsid w:val="00D469FD"/>
    <w:rsid w:val="00D525DD"/>
    <w:rsid w:val="00D61ADF"/>
    <w:rsid w:val="00D71647"/>
    <w:rsid w:val="00D837E6"/>
    <w:rsid w:val="00D84017"/>
    <w:rsid w:val="00D91D3E"/>
    <w:rsid w:val="00D94B1D"/>
    <w:rsid w:val="00D969AC"/>
    <w:rsid w:val="00DA570D"/>
    <w:rsid w:val="00DB148E"/>
    <w:rsid w:val="00DB4B27"/>
    <w:rsid w:val="00DB757F"/>
    <w:rsid w:val="00DC04E1"/>
    <w:rsid w:val="00DC3AE4"/>
    <w:rsid w:val="00DD5429"/>
    <w:rsid w:val="00DE45CB"/>
    <w:rsid w:val="00DF3F21"/>
    <w:rsid w:val="00E04836"/>
    <w:rsid w:val="00E04A0F"/>
    <w:rsid w:val="00E21BBE"/>
    <w:rsid w:val="00E229CC"/>
    <w:rsid w:val="00E2542D"/>
    <w:rsid w:val="00E36125"/>
    <w:rsid w:val="00E37582"/>
    <w:rsid w:val="00E3777A"/>
    <w:rsid w:val="00E414AE"/>
    <w:rsid w:val="00E42CE1"/>
    <w:rsid w:val="00E43420"/>
    <w:rsid w:val="00E438FC"/>
    <w:rsid w:val="00E5128E"/>
    <w:rsid w:val="00E512D0"/>
    <w:rsid w:val="00E52D2B"/>
    <w:rsid w:val="00E62746"/>
    <w:rsid w:val="00E6744E"/>
    <w:rsid w:val="00E72018"/>
    <w:rsid w:val="00E800E0"/>
    <w:rsid w:val="00E835E6"/>
    <w:rsid w:val="00E929B4"/>
    <w:rsid w:val="00E95FA0"/>
    <w:rsid w:val="00EA413C"/>
    <w:rsid w:val="00EB13AB"/>
    <w:rsid w:val="00EB5799"/>
    <w:rsid w:val="00EB7A9E"/>
    <w:rsid w:val="00EC4812"/>
    <w:rsid w:val="00EC4E78"/>
    <w:rsid w:val="00EC57EF"/>
    <w:rsid w:val="00EC6102"/>
    <w:rsid w:val="00ED09BF"/>
    <w:rsid w:val="00ED440A"/>
    <w:rsid w:val="00EF1128"/>
    <w:rsid w:val="00EF140F"/>
    <w:rsid w:val="00EF1E8E"/>
    <w:rsid w:val="00EF2D8C"/>
    <w:rsid w:val="00EF490B"/>
    <w:rsid w:val="00EF5B60"/>
    <w:rsid w:val="00EF6CAA"/>
    <w:rsid w:val="00F03157"/>
    <w:rsid w:val="00F059B5"/>
    <w:rsid w:val="00F216BC"/>
    <w:rsid w:val="00F23A34"/>
    <w:rsid w:val="00F35F36"/>
    <w:rsid w:val="00F47556"/>
    <w:rsid w:val="00F578D3"/>
    <w:rsid w:val="00F57F04"/>
    <w:rsid w:val="00F6793F"/>
    <w:rsid w:val="00F67B47"/>
    <w:rsid w:val="00F76CD3"/>
    <w:rsid w:val="00F772C9"/>
    <w:rsid w:val="00F81E97"/>
    <w:rsid w:val="00F8564F"/>
    <w:rsid w:val="00FB4050"/>
    <w:rsid w:val="00FB7D54"/>
    <w:rsid w:val="00FC17AA"/>
    <w:rsid w:val="00FC759D"/>
    <w:rsid w:val="00FD4117"/>
    <w:rsid w:val="00FD4A16"/>
    <w:rsid w:val="00FD6607"/>
    <w:rsid w:val="00FD6660"/>
    <w:rsid w:val="00FE442B"/>
    <w:rsid w:val="00FE5018"/>
    <w:rsid w:val="00FF145D"/>
    <w:rsid w:val="00FF41C1"/>
    <w:rsid w:val="00FF4378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01D0"/>
  <w15:docId w15:val="{414DDB2F-4EA0-CD4F-B8A6-F35DA4CE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9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5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8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688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43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32"/>
    <w:rPr>
      <w:rFonts w:ascii="Times New Roman" w:eastAsia="Calibri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EF11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03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orf44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dorf44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5E68A-4221-D944-821D-35C0A058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Vasquez</dc:creator>
  <cp:lastModifiedBy>Shayla Lewis</cp:lastModifiedBy>
  <cp:revision>11</cp:revision>
  <cp:lastPrinted>2021-07-29T15:00:00Z</cp:lastPrinted>
  <dcterms:created xsi:type="dcterms:W3CDTF">2021-07-29T14:02:00Z</dcterms:created>
  <dcterms:modified xsi:type="dcterms:W3CDTF">2021-07-30T13:52:00Z</dcterms:modified>
</cp:coreProperties>
</file>